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bidi w:val="0"/>
        <w:jc w:val="left"/>
        <w:rPr/>
      </w:pPr>
      <w:r>
        <w:rPr/>
        <w:t>Nossa Plataforma</w:t>
        <w:br/>
      </w:r>
    </w:p>
    <w:p>
      <w:pPr>
        <w:pStyle w:val="Normal"/>
        <w:bidi w:val="0"/>
        <w:jc w:val="left"/>
        <w:rPr/>
      </w:pPr>
      <w:r>
        <w:rPr/>
        <w:t>Uma sólida, segura e focada em soluções de geomarketing digital na nuvem. Nosso ambiente proporciona o fortalecimento e melhor posicionamento de marcas nos mecanismos de buscas, através de ferramentas interativas para a ativação do fluxo de internautas.</w:t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/>
      </w:pPr>
      <w:r>
        <w:rPr/>
        <w:t>Hospedagens Cloud Prime</w:t>
      </w:r>
    </w:p>
    <w:p>
      <w:pPr>
        <w:pStyle w:val="Normal"/>
        <w:bidi w:val="0"/>
        <w:jc w:val="left"/>
        <w:rPr/>
      </w:pPr>
      <w:r>
        <w:rPr/>
        <w:t>específicHospedagens Cloud Primeas para sites, hotsites, landing pages, campanhas e eventos;</w:t>
      </w:r>
    </w:p>
    <w:p>
      <w:pPr>
        <w:pStyle w:val="Normal"/>
        <w:bidi w:val="0"/>
        <w:jc w:val="left"/>
        <w:rPr/>
      </w:pPr>
      <w:r>
        <w:rPr/>
        <w:tab/>
        <w:tab/>
        <w:tab/>
      </w:r>
    </w:p>
    <w:p>
      <w:pPr>
        <w:pStyle w:val="Normal"/>
        <w:bidi w:val="0"/>
        <w:jc w:val="left"/>
        <w:rPr/>
      </w:pPr>
      <w:r>
        <w:rPr/>
        <w:t>Arquitetura de Soluções Cloud</w:t>
      </w:r>
    </w:p>
    <w:p>
      <w:pPr>
        <w:pStyle w:val="Normal"/>
        <w:bidi w:val="0"/>
        <w:jc w:val="left"/>
        <w:rPr/>
      </w:pPr>
      <w:r>
        <w:rPr/>
        <w:t>com recursos versus custos para escalabilidade com segurança;</w:t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/>
      </w:pPr>
      <w:r>
        <w:rPr/>
        <w:t>Desenvolvimento de Programas Web</w:t>
      </w:r>
    </w:p>
    <w:p>
      <w:pPr>
        <w:pStyle w:val="Normal"/>
        <w:bidi w:val="0"/>
        <w:jc w:val="left"/>
        <w:rPr/>
      </w:pPr>
      <w:r>
        <w:rPr/>
        <w:t>para apoio a campanhas e ações institucionais com geotracking e relatórios personalizados;</w:t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/>
      </w:pPr>
      <w:r>
        <w:rPr/>
        <w:t>SEO</w:t>
      </w:r>
    </w:p>
    <w:p>
      <w:pPr>
        <w:pStyle w:val="Normal"/>
        <w:bidi w:val="0"/>
        <w:jc w:val="left"/>
        <w:rPr/>
      </w:pPr>
      <w:r>
        <w:rPr/>
        <w:t>para ranqueamento em mecanismos de buscas. Pesquisas Interativas Inteligentes para mailings de ativos e inativos;</w:t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/>
      </w:pPr>
      <w:r>
        <w:rPr/>
        <w:t>Catálogos Interativos Com Conteúdo Variável</w:t>
      </w:r>
    </w:p>
    <w:p>
      <w:pPr>
        <w:pStyle w:val="Normal"/>
        <w:bidi w:val="0"/>
        <w:jc w:val="left"/>
        <w:rPr/>
      </w:pPr>
      <w:r>
        <w:rPr/>
        <w:t>conforme o local de acesso e os objetivos de vendas;</w:t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/>
      </w:pPr>
      <w:r>
        <w:rPr/>
        <w:t>Campanhas de Emkt, Sms e WhatsApp</w:t>
      </w:r>
    </w:p>
    <w:p>
      <w:pPr>
        <w:pStyle w:val="Normal"/>
        <w:bidi w:val="0"/>
        <w:jc w:val="left"/>
        <w:rPr/>
      </w:pPr>
      <w:r>
        <w:rPr/>
        <w:t>com higienização de mailings e relatórios de ativação e retorno;</w:t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/>
      </w:pPr>
      <w:r>
        <w:rPr/>
        <w:t>Redes Sociais</w:t>
      </w:r>
    </w:p>
    <w:p>
      <w:pPr>
        <w:pStyle w:val="Normal"/>
        <w:bidi w:val="0"/>
        <w:jc w:val="left"/>
        <w:rPr/>
      </w:pPr>
      <w:r>
        <w:rPr/>
        <w:t>setup e ativação;</w:t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/>
      </w:pPr>
      <w:r>
        <w:rPr/>
        <w:t>Landing Pages</w:t>
      </w:r>
    </w:p>
    <w:p>
      <w:pPr>
        <w:pStyle w:val="Normal"/>
        <w:bidi w:val="0"/>
        <w:jc w:val="left"/>
        <w:rPr/>
      </w:pPr>
      <w:r>
        <w:rPr/>
        <w:t>com geração de peças digitais com conteúdo editável.</w:t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/>
      </w:pPr>
      <w:r>
        <w:rPr/>
        <w:t>Utilizamos cookies essenciais e tecnologias semelhantes que coletam e armazenam informações dentro e fora do site, para melhorar a navegação e personalização, analisar a utilização e ajudar nas nossas iniciativas de marketing. Ao continuar navegando, você está concordando com nossa</w:t>
      </w:r>
    </w:p>
    <w:sectPr>
      <w:type w:val="nextPage"/>
      <w:pgSz w:w="12240" w:h="15840"/>
      <w:pgMar w:left="1134" w:right="1134" w:header="0" w:top="1134" w:footer="0" w:bottom="1134" w:gutter="0"/>
      <w:pgNumType w:fmt="decimal"/>
      <w:formProt w:val="false"/>
      <w:textDirection w:val="lrTb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Liberation Sans">
    <w:altName w:val="Arial"/>
    <w:charset w:val="01"/>
    <w:family w:val="swiss"/>
    <w:pitch w:val="variable"/>
  </w:font>
</w:fonts>
</file>

<file path=word/settings.xml><?xml version="1.0" encoding="utf-8"?>
<w:settings xmlns:w="http://schemas.openxmlformats.org/wordprocessingml/2006/main">
  <w:zoom w:percent="100"/>
  <w:defaultTabStop w:val="709"/>
  <w:autoHyphenation w:val="true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oto Serif CJK SC" w:cs="Lohit Devanagari"/>
        <w:kern w:val="2"/>
        <w:sz w:val="24"/>
        <w:szCs w:val="24"/>
        <w:lang w:val="en-US" w:eastAsia="zh-CN" w:bidi="hi-IN"/>
      </w:rPr>
    </w:rPrDefault>
    <w:pPrDefault>
      <w:pPr>
        <w:widowControl/>
        <w:suppressAutoHyphens w:val="true"/>
      </w:pPr>
    </w:pPrDefault>
  </w:docDefaults>
  <w:style w:type="paragraph" w:styleId="Normal">
    <w:name w:val="Normal"/>
    <w:qFormat/>
    <w:pPr>
      <w:widowControl/>
      <w:bidi w:val="0"/>
    </w:pPr>
    <w:rPr>
      <w:rFonts w:ascii="Liberation Serif" w:hAnsi="Liberation Serif" w:eastAsia="Noto Serif CJK SC" w:cs="Lohit Devanagari"/>
      <w:color w:val="auto"/>
      <w:kern w:val="2"/>
      <w:sz w:val="24"/>
      <w:szCs w:val="24"/>
      <w:lang w:val="en-US" w:eastAsia="zh-CN" w:bidi="hi-IN"/>
    </w:rPr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Liberation Sans" w:hAnsi="Liberation Sans" w:eastAsia="Noto Sans CJK SC" w:cs="Lohit Devanagari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>
      <w:rFonts w:cs="Lohit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ohit Devanagari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2</TotalTime>
  <Application>LibreOffice/7.1.8.1$Linux_X86_64 LibreOffice_project/10$Build-1</Application>
  <AppVersion>15.0000</AppVersion>
  <Pages>1</Pages>
  <Words>183</Words>
  <Characters>1117</Characters>
  <CharactersWithSpaces>1285</CharactersWithSpaces>
  <Paragraphs>20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2024-02-19T14:34:14Z</dcterms:created>
  <dc:creator/>
  <dc:description/>
  <dc:language>en-US</dc:language>
  <cp:lastModifiedBy/>
  <dcterms:modified xsi:type="dcterms:W3CDTF">2024-02-19T15:08:25Z</dcterms:modified>
  <cp:revision>2</cp:revision>
  <dc:subject/>
  <dc:title/>
</cp:coreProperties>
</file>