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02124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b/>
          <w:bCs/>
          <w:color w:val="202124"/>
          <w:kern w:val="0"/>
          <w:lang w:eastAsia="pt-BR"/>
          <w14:ligatures w14:val="none"/>
        </w:rPr>
        <w:t>CARRETAS DE MAMOGRAFIA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02124"/>
          <w:kern w:val="0"/>
          <w:lang w:eastAsia="pt-BR"/>
          <w14:ligatures w14:val="none"/>
        </w:rPr>
      </w:pP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02124"/>
          <w:kern w:val="0"/>
          <w:lang w:eastAsia="pt-BR"/>
          <w14:ligatures w14:val="none"/>
        </w:rPr>
      </w:pP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b/>
          <w:bCs/>
          <w:color w:val="202124"/>
          <w:kern w:val="0"/>
          <w:lang w:eastAsia="pt-BR"/>
          <w14:ligatures w14:val="none"/>
        </w:rPr>
        <w:t>Quem pode fazer o exame?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 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Mulheres entre 50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e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 69 anos.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 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02124"/>
          <w:kern w:val="0"/>
          <w:lang w:eastAsia="pt-BR"/>
          <w14:ligatures w14:val="none"/>
        </w:rPr>
      </w:pP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b/>
          <w:bCs/>
          <w:color w:val="202124"/>
          <w:kern w:val="0"/>
          <w:lang w:eastAsia="pt-BR"/>
          <w14:ligatures w14:val="none"/>
        </w:rPr>
        <w:t>Quem não pode fazer o exame?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 </w:t>
      </w:r>
    </w:p>
    <w:p w:rsid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02124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Mulheres fora da faixa etária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;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que estejam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amamentando, grávidas ou com possibilidade de gravidez (menstruação em atraso)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;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 mulheres dentro da faixa etária que realizaram exames no último ano.</w:t>
      </w:r>
      <w:r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  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Importante: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no caso do atraso menstrual,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é necessário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apresentar um teste Beta HCG com resultado negativo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(teste de gravidez)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para anexar ao cadastro.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 </w:t>
      </w:r>
    </w:p>
    <w:p w:rsidR="00623B9B" w:rsidRPr="00623B9B" w:rsidRDefault="00623B9B" w:rsidP="004C722C">
      <w:pPr>
        <w:rPr>
          <w:rFonts w:cstheme="minorHAnsi"/>
          <w:b/>
          <w:bCs/>
        </w:rPr>
      </w:pPr>
      <w:r w:rsidRPr="00623B9B">
        <w:rPr>
          <w:rFonts w:cstheme="minorHAnsi"/>
          <w:b/>
          <w:bCs/>
        </w:rPr>
        <w:t>Documentos necessários (cópia e original):</w:t>
      </w:r>
    </w:p>
    <w:p w:rsidR="00623B9B" w:rsidRPr="00623B9B" w:rsidRDefault="00623B9B" w:rsidP="00623B9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pt-BR"/>
          <w14:ligatures w14:val="none"/>
        </w:rPr>
      </w:pP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RG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, 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CPF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,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 C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>artão</w:t>
      </w:r>
      <w:r w:rsidRPr="00623B9B">
        <w:rPr>
          <w:rFonts w:eastAsia="Times New Roman" w:cstheme="minorHAnsi"/>
          <w:color w:val="202124"/>
          <w:kern w:val="0"/>
          <w:lang w:eastAsia="pt-BR"/>
          <w14:ligatures w14:val="none"/>
        </w:rPr>
        <w:t xml:space="preserve"> SUS e comprovante de residência.</w:t>
      </w:r>
    </w:p>
    <w:p w:rsidR="00623B9B" w:rsidRPr="00623B9B" w:rsidRDefault="00623B9B" w:rsidP="004C722C">
      <w:pPr>
        <w:rPr>
          <w:rFonts w:cstheme="minorHAnsi"/>
        </w:rPr>
      </w:pPr>
    </w:p>
    <w:sectPr w:rsidR="00623B9B" w:rsidRPr="00623B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2C"/>
    <w:rsid w:val="00113AD8"/>
    <w:rsid w:val="004C722C"/>
    <w:rsid w:val="00623B9B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5360"/>
  <w15:chartTrackingRefBased/>
  <w15:docId w15:val="{CCFB27C5-08C3-4DB2-B11A-D1160BEA3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1</cp:revision>
  <dcterms:created xsi:type="dcterms:W3CDTF">2023-07-03T15:06:00Z</dcterms:created>
  <dcterms:modified xsi:type="dcterms:W3CDTF">2023-07-04T13:13:00Z</dcterms:modified>
</cp:coreProperties>
</file>