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DB9C" w14:textId="77777777" w:rsidR="00641EDD" w:rsidRPr="00641EDD" w:rsidRDefault="00BE5BC1" w:rsidP="00641EDD">
      <w:pPr>
        <w:spacing w:after="24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shd w:val="clear" w:color="auto" w:fill="00FFFF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0"/>
          <w:szCs w:val="20"/>
          <w:shd w:val="clear" w:color="auto" w:fill="00FFFF"/>
          <w:lang w:eastAsia="pt-BR"/>
        </w:rPr>
        <w:t>CHAMADAS</w:t>
      </w:r>
    </w:p>
    <w:p w14:paraId="624EFA40" w14:textId="5BEECEFC" w:rsidR="00BE5BC1" w:rsidRDefault="00BE5BC1" w:rsidP="00641EDD">
      <w:pPr>
        <w:spacing w:after="240" w:line="36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PESQUISA "VIOLÊNCIA CONTRA MULHERES E O FUTEBOL" REVELA AUMENTO DO REGISTRO DE AMEAÇAS CONTRA MENINAS E MULHERES EM DIAS DE JOGOS</w:t>
      </w:r>
    </w:p>
    <w:p w14:paraId="0DC3F128" w14:textId="0A192BF2" w:rsidR="00BE5BC1" w:rsidRPr="00BE5BC1" w:rsidRDefault="00BE5BC1" w:rsidP="00CD02A3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Estudo encomendado pelo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Instituto Avon ao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Fórum Brasileiro de Segurança Pública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analisou informações de todos os dias de jogos do Campeonato Brasileiro da série A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de cinco capitais,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entre 2015 e 2018, 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p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ara entender a relação entre o esporte e 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o 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enfrentamento às violências contra meninas e mulheres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.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</w:p>
    <w:p w14:paraId="3170FC94" w14:textId="63A61C91" w:rsidR="00BE5BC1" w:rsidRPr="00BE5BC1" w:rsidRDefault="00BE5BC1" w:rsidP="00BE5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>Imagem:</w:t>
      </w: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Pr="00557B96">
        <w:rPr>
          <w:rFonts w:ascii="Calibri" w:eastAsia="Times New Roman" w:hAnsi="Calibri" w:cs="Calibri"/>
          <w:color w:val="000000"/>
          <w:sz w:val="24"/>
          <w:szCs w:val="24"/>
          <w:highlight w:val="yellow"/>
          <w:lang w:eastAsia="pt-BR"/>
        </w:rPr>
        <w:t>capa da Pesquisa</w:t>
      </w:r>
    </w:p>
    <w:p w14:paraId="569699F9" w14:textId="77777777" w:rsidR="00BE5BC1" w:rsidRPr="00BE5BC1" w:rsidRDefault="00BE5BC1" w:rsidP="00BE5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14:paraId="6A9DC7FC" w14:textId="77777777" w:rsidR="00BE5BC1" w:rsidRPr="00BE5BC1" w:rsidRDefault="00BE5BC1" w:rsidP="00BE5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1"/>
          <w:szCs w:val="21"/>
          <w:lang w:eastAsia="pt-BR"/>
        </w:rPr>
        <w:t> </w:t>
      </w:r>
    </w:p>
    <w:p w14:paraId="62EDAF9B" w14:textId="35AAD07F" w:rsidR="00BE5BC1" w:rsidRDefault="00557B96" w:rsidP="00BE5BC1">
      <w:pPr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11º </w:t>
      </w:r>
      <w:r w:rsidR="00202BB7">
        <w:rPr>
          <w:rFonts w:ascii="Calibri" w:hAnsi="Calibri" w:cs="Calibri"/>
          <w:b/>
          <w:bCs/>
          <w:color w:val="000000"/>
        </w:rPr>
        <w:t xml:space="preserve">WORKSHOP DE ACESSO À JUSTIÇA REÚNE 120 PARTICIPANTES </w:t>
      </w:r>
      <w:r>
        <w:rPr>
          <w:rFonts w:ascii="Calibri" w:hAnsi="Calibri" w:cs="Calibri"/>
          <w:b/>
          <w:bCs/>
          <w:color w:val="000000"/>
        </w:rPr>
        <w:t>NA MAIOR EDIÇÃO JÁ REALIZADA</w:t>
      </w:r>
    </w:p>
    <w:p w14:paraId="51C10D17" w14:textId="170248D7" w:rsidR="00202BB7" w:rsidRPr="00202BB7" w:rsidRDefault="00202BB7" w:rsidP="007F2C66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02BB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Com o apoio oficial do Tribunal de Justiça do Estado de Minas Gerais e do Ministério Público do Estado de Minas Gerais, foram promovidos treinamento e capacitação a profissionais do serviço público que lidam com os desafios diários do enfrentamento às violências contra meninas e mulheres. </w:t>
      </w:r>
    </w:p>
    <w:p w14:paraId="09E02F84" w14:textId="07A215DC" w:rsidR="00BE5BC1" w:rsidRPr="00BE5BC1" w:rsidRDefault="00BE5BC1" w:rsidP="00202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>Imagem:</w:t>
      </w:r>
      <w:r w:rsidR="00202BB7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 xml:space="preserve"> </w:t>
      </w:r>
      <w:r w:rsidR="00557B96">
        <w:rPr>
          <w:rFonts w:ascii="Calibri" w:eastAsia="Times New Roman" w:hAnsi="Calibri" w:cs="Calibri"/>
          <w:color w:val="000000"/>
          <w:sz w:val="24"/>
          <w:szCs w:val="24"/>
          <w:shd w:val="clear" w:color="auto" w:fill="FFFF00"/>
          <w:lang w:eastAsia="pt-BR"/>
        </w:rPr>
        <w:t>COBERTURA DO EVENTO</w:t>
      </w:r>
    </w:p>
    <w:p w14:paraId="788B8895" w14:textId="77777777" w:rsidR="00BE5BC1" w:rsidRPr="00BE5BC1" w:rsidRDefault="00BE5BC1" w:rsidP="00BE5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5B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8D194E7" w14:textId="33CA3AF8" w:rsidR="007F2C66" w:rsidRDefault="00557B96" w:rsidP="007F2C66">
      <w:pPr>
        <w:spacing w:after="0" w:line="360" w:lineRule="auto"/>
        <w:jc w:val="both"/>
        <w:rPr>
          <w:rFonts w:cstheme="minorHAnsi"/>
          <w:b/>
          <w:bCs/>
          <w:color w:val="000000"/>
        </w:rPr>
      </w:pPr>
      <w:r w:rsidRPr="007F2C66">
        <w:rPr>
          <w:rFonts w:cstheme="minorHAnsi"/>
          <w:b/>
          <w:bCs/>
          <w:color w:val="000000"/>
        </w:rPr>
        <w:t>#AGORAVCSABE: POR QUE É TÃO IMPORTANTE TIRAR A VIOLÊNCIA SEXUAL CONTRA CRIANÇAS E ADOLESCENTES DA INVISIBILIDADE?</w:t>
      </w:r>
    </w:p>
    <w:p w14:paraId="60751625" w14:textId="74254B18" w:rsidR="00631D09" w:rsidRPr="00CD02A3" w:rsidRDefault="00557B96" w:rsidP="007F2C66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CD02A3">
        <w:rPr>
          <w:rFonts w:asciiTheme="minorHAnsi" w:hAnsiTheme="minorHAnsi" w:cstheme="minorHAnsi"/>
        </w:rPr>
        <w:t>Em ar</w:t>
      </w:r>
      <w:r w:rsidR="00631D09" w:rsidRPr="00CD02A3">
        <w:rPr>
          <w:rFonts w:asciiTheme="minorHAnsi" w:hAnsiTheme="minorHAnsi" w:cstheme="minorHAnsi"/>
        </w:rPr>
        <w:t>tigo e</w:t>
      </w:r>
      <w:r w:rsidR="007F2C66" w:rsidRPr="00CD02A3">
        <w:rPr>
          <w:rFonts w:asciiTheme="minorHAnsi" w:hAnsiTheme="minorHAnsi" w:cstheme="minorHAnsi"/>
        </w:rPr>
        <w:t>special,</w:t>
      </w:r>
      <w:r w:rsidR="00631D09" w:rsidRPr="00CD02A3">
        <w:rPr>
          <w:rFonts w:asciiTheme="minorHAnsi" w:hAnsiTheme="minorHAnsi" w:cstheme="minorHAnsi"/>
        </w:rPr>
        <w:t xml:space="preserve"> Luciana Temer - </w:t>
      </w:r>
      <w:r w:rsidR="00631D09" w:rsidRPr="00CD02A3">
        <w:rPr>
          <w:rFonts w:asciiTheme="minorHAnsi" w:hAnsiTheme="minorHAnsi" w:cstheme="minorHAnsi"/>
          <w:color w:val="000000"/>
        </w:rPr>
        <w:t>a</w:t>
      </w:r>
      <w:r w:rsidR="00631D09" w:rsidRPr="00CD02A3">
        <w:rPr>
          <w:rFonts w:asciiTheme="minorHAnsi" w:hAnsiTheme="minorHAnsi" w:cstheme="minorHAnsi"/>
          <w:color w:val="000000"/>
        </w:rPr>
        <w:t xml:space="preserve">dvogada, </w:t>
      </w:r>
      <w:r w:rsidR="00631D09" w:rsidRPr="00CD02A3">
        <w:rPr>
          <w:rFonts w:asciiTheme="minorHAnsi" w:hAnsiTheme="minorHAnsi" w:cstheme="minorHAnsi"/>
          <w:color w:val="000000"/>
        </w:rPr>
        <w:t>p</w:t>
      </w:r>
      <w:r w:rsidR="00631D09" w:rsidRPr="00CD02A3">
        <w:rPr>
          <w:rFonts w:asciiTheme="minorHAnsi" w:hAnsiTheme="minorHAnsi" w:cstheme="minorHAnsi"/>
          <w:color w:val="000000"/>
        </w:rPr>
        <w:t xml:space="preserve">rofessora de Direito na PUCSP e </w:t>
      </w:r>
      <w:r w:rsidR="00631D09" w:rsidRPr="00CD02A3">
        <w:rPr>
          <w:rFonts w:asciiTheme="minorHAnsi" w:hAnsiTheme="minorHAnsi" w:cstheme="minorHAnsi"/>
          <w:color w:val="000000"/>
        </w:rPr>
        <w:t>p</w:t>
      </w:r>
      <w:r w:rsidR="00631D09" w:rsidRPr="00CD02A3">
        <w:rPr>
          <w:rFonts w:asciiTheme="minorHAnsi" w:hAnsiTheme="minorHAnsi" w:cstheme="minorHAnsi"/>
          <w:color w:val="000000"/>
        </w:rPr>
        <w:t>residente do Instituto Liberta</w:t>
      </w:r>
      <w:r w:rsidR="00631D09" w:rsidRPr="00CD02A3">
        <w:rPr>
          <w:rFonts w:asciiTheme="minorHAnsi" w:hAnsiTheme="minorHAnsi" w:cstheme="minorHAnsi"/>
          <w:color w:val="000000"/>
        </w:rPr>
        <w:t xml:space="preserve"> – fala </w:t>
      </w:r>
      <w:r w:rsidR="007F2C66" w:rsidRPr="00CD02A3">
        <w:rPr>
          <w:rFonts w:asciiTheme="minorHAnsi" w:hAnsiTheme="minorHAnsi" w:cstheme="minorHAnsi"/>
          <w:color w:val="000000"/>
        </w:rPr>
        <w:t>d</w:t>
      </w:r>
      <w:r w:rsidR="00631D09" w:rsidRPr="00CD02A3">
        <w:rPr>
          <w:rFonts w:asciiTheme="minorHAnsi" w:hAnsiTheme="minorHAnsi" w:cstheme="minorHAnsi"/>
          <w:color w:val="000000"/>
        </w:rPr>
        <w:t xml:space="preserve">a importância </w:t>
      </w:r>
      <w:r w:rsidR="00CD02A3">
        <w:rPr>
          <w:rFonts w:asciiTheme="minorHAnsi" w:hAnsiTheme="minorHAnsi" w:cstheme="minorHAnsi"/>
          <w:color w:val="000000"/>
        </w:rPr>
        <w:t>de</w:t>
      </w:r>
      <w:r w:rsidR="007F2C66" w:rsidRPr="00CD02A3">
        <w:rPr>
          <w:rFonts w:asciiTheme="minorHAnsi" w:hAnsiTheme="minorHAnsi" w:cstheme="minorHAnsi"/>
          <w:color w:val="000000"/>
        </w:rPr>
        <w:t xml:space="preserve"> </w:t>
      </w:r>
      <w:r w:rsidR="00631D09" w:rsidRPr="00CD02A3">
        <w:rPr>
          <w:rFonts w:asciiTheme="minorHAnsi" w:hAnsiTheme="minorHAnsi" w:cstheme="minorHAnsi"/>
          <w:color w:val="000000"/>
        </w:rPr>
        <w:t xml:space="preserve">movimentos como a passeata virtual #AGORAVCSABE </w:t>
      </w:r>
      <w:r w:rsidR="007F2C66" w:rsidRPr="00CD02A3">
        <w:rPr>
          <w:rFonts w:asciiTheme="minorHAnsi" w:hAnsiTheme="minorHAnsi" w:cstheme="minorHAnsi"/>
          <w:color w:val="000000"/>
        </w:rPr>
        <w:t xml:space="preserve">para a criação de </w:t>
      </w:r>
      <w:r w:rsidR="007F2C66" w:rsidRPr="00CD02A3">
        <w:rPr>
          <w:rFonts w:asciiTheme="minorHAnsi" w:hAnsiTheme="minorHAnsi" w:cstheme="minorHAnsi"/>
          <w:color w:val="000000"/>
        </w:rPr>
        <w:t xml:space="preserve">consciência </w:t>
      </w:r>
      <w:r w:rsidR="007F2C66" w:rsidRPr="00CD02A3">
        <w:rPr>
          <w:rFonts w:asciiTheme="minorHAnsi" w:hAnsiTheme="minorHAnsi" w:cstheme="minorHAnsi"/>
          <w:color w:val="000000"/>
        </w:rPr>
        <w:t>e</w:t>
      </w:r>
      <w:r w:rsidR="007F2C66" w:rsidRPr="00CD02A3">
        <w:rPr>
          <w:rFonts w:asciiTheme="minorHAnsi" w:hAnsiTheme="minorHAnsi" w:cstheme="minorHAnsi"/>
          <w:color w:val="000000"/>
        </w:rPr>
        <w:t xml:space="preserve"> engajamento para </w:t>
      </w:r>
      <w:r w:rsidR="007F2C66" w:rsidRPr="00CD02A3">
        <w:rPr>
          <w:rFonts w:asciiTheme="minorHAnsi" w:hAnsiTheme="minorHAnsi" w:cstheme="minorHAnsi"/>
          <w:color w:val="000000"/>
        </w:rPr>
        <w:t xml:space="preserve">o </w:t>
      </w:r>
      <w:r w:rsidR="007F2C66" w:rsidRPr="00CD02A3">
        <w:rPr>
          <w:rFonts w:asciiTheme="minorHAnsi" w:hAnsiTheme="minorHAnsi" w:cstheme="minorHAnsi"/>
          <w:color w:val="000000"/>
        </w:rPr>
        <w:t xml:space="preserve">enfrentamento </w:t>
      </w:r>
      <w:r w:rsidR="007F2C66" w:rsidRPr="00CD02A3">
        <w:rPr>
          <w:rFonts w:asciiTheme="minorHAnsi" w:hAnsiTheme="minorHAnsi" w:cstheme="minorHAnsi"/>
          <w:color w:val="000000"/>
        </w:rPr>
        <w:t xml:space="preserve">à violência sexual contra crianças e adolescentes. </w:t>
      </w:r>
    </w:p>
    <w:p w14:paraId="0D4273DB" w14:textId="77777777" w:rsidR="007F2C66" w:rsidRPr="00CD02A3" w:rsidRDefault="007F2C66" w:rsidP="00BE5BC1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7F2C6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 xml:space="preserve">Imagem: logo </w:t>
      </w:r>
      <w:proofErr w:type="spellStart"/>
      <w:r w:rsidRPr="007F2C6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>AgoraVCSabe</w:t>
      </w:r>
      <w:proofErr w:type="spellEnd"/>
      <w:r w:rsidR="00BE5BC1" w:rsidRPr="00BE5B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BE5BC1" w:rsidRPr="00BE5BC1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E8F3147" w14:textId="3F2F3603" w:rsidR="00CD02A3" w:rsidRPr="00CD02A3" w:rsidRDefault="00CD02A3" w:rsidP="00641EDD">
      <w:pPr>
        <w:spacing w:after="0" w:line="240" w:lineRule="auto"/>
        <w:jc w:val="both"/>
        <w:rPr>
          <w:rFonts w:cstheme="minorHAnsi"/>
          <w:b/>
          <w:bCs/>
          <w:color w:val="222222"/>
          <w:sz w:val="24"/>
          <w:szCs w:val="24"/>
        </w:rPr>
      </w:pPr>
      <w:r w:rsidRPr="00CD02A3">
        <w:rPr>
          <w:rFonts w:cstheme="minorHAnsi"/>
          <w:b/>
          <w:bCs/>
          <w:color w:val="222222"/>
          <w:sz w:val="24"/>
          <w:szCs w:val="24"/>
        </w:rPr>
        <w:t>PROJETO DA TIM E DO MOVIMENTO MULHERES POSITIVAS APOIA O DESENVOLVIMENTO E ACESSO DE MULHERES AO MERCADO</w:t>
      </w:r>
    </w:p>
    <w:p w14:paraId="089E8382" w14:textId="77777777" w:rsidR="00CD02A3" w:rsidRPr="00CD02A3" w:rsidRDefault="00CD02A3" w:rsidP="00641EDD">
      <w:pPr>
        <w:spacing w:after="0" w:line="240" w:lineRule="auto"/>
        <w:jc w:val="both"/>
        <w:rPr>
          <w:rFonts w:cstheme="minorHAnsi"/>
          <w:b/>
          <w:bCs/>
          <w:color w:val="222222"/>
          <w:sz w:val="24"/>
          <w:szCs w:val="24"/>
        </w:rPr>
      </w:pPr>
    </w:p>
    <w:p w14:paraId="20C33624" w14:textId="272A5597" w:rsidR="00BE5BC1" w:rsidRPr="00BE5BC1" w:rsidRDefault="00CD02A3" w:rsidP="00641E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eastAsiaTheme="minorHAnsi" w:hAnsiTheme="minorHAnsi" w:cstheme="minorHAnsi"/>
          <w:b/>
          <w:bCs/>
          <w:color w:val="222222"/>
          <w:lang w:eastAsia="en-US"/>
        </w:rPr>
      </w:pPr>
      <w:r w:rsidRPr="00CD02A3">
        <w:rPr>
          <w:rFonts w:asciiTheme="minorHAnsi" w:hAnsiTheme="minorHAnsi" w:cstheme="minorHAnsi"/>
          <w:color w:val="222222"/>
        </w:rPr>
        <w:t xml:space="preserve">Veja como a sua empresa pode adquirir o Selo Mulheres Positivas e se juntar às mais de 70 empresas parceiras </w:t>
      </w:r>
      <w:r>
        <w:rPr>
          <w:rFonts w:asciiTheme="minorHAnsi" w:hAnsiTheme="minorHAnsi" w:cstheme="minorHAnsi"/>
          <w:color w:val="222222"/>
        </w:rPr>
        <w:t xml:space="preserve">do projeto </w:t>
      </w:r>
      <w:r w:rsidRPr="00CD02A3">
        <w:rPr>
          <w:rFonts w:asciiTheme="minorHAnsi" w:hAnsiTheme="minorHAnsi" w:cstheme="minorHAnsi"/>
          <w:color w:val="000000"/>
        </w:rPr>
        <w:t>para apoiar o desenvolvimento pessoal e profissional das mulheres e ampliar sua presença no mercado de trabalho. </w:t>
      </w:r>
      <w:r w:rsidR="00641EDD" w:rsidRPr="00641EDD">
        <w:rPr>
          <w:highlight w:val="yellow"/>
        </w:rPr>
        <w:t>Imagem: logo</w:t>
      </w:r>
      <w:r w:rsidR="00641EDD" w:rsidRPr="00641EDD">
        <w:rPr>
          <w:highlight w:val="yellow"/>
        </w:rPr>
        <w:t xml:space="preserve"> </w:t>
      </w:r>
      <w:r w:rsidR="00641EDD">
        <w:rPr>
          <w:highlight w:val="yellow"/>
        </w:rPr>
        <w:t xml:space="preserve">Mulheres </w:t>
      </w:r>
      <w:r w:rsidR="00641EDD" w:rsidRPr="00641EDD">
        <w:rPr>
          <w:highlight w:val="yellow"/>
        </w:rPr>
        <w:lastRenderedPageBreak/>
        <w:t>Positivas</w:t>
      </w:r>
      <w:r w:rsidR="00641EDD" w:rsidRPr="00BE5BC1">
        <w:br/>
      </w:r>
    </w:p>
    <w:sectPr w:rsidR="00BE5BC1" w:rsidRPr="00BE5B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6A2A"/>
    <w:multiLevelType w:val="multilevel"/>
    <w:tmpl w:val="2674B5D6"/>
    <w:lvl w:ilvl="0">
      <w:start w:val="1"/>
      <w:numFmt w:val="decimal"/>
      <w:lvlText w:val="%1."/>
      <w:lvlJc w:val="left"/>
      <w:pPr>
        <w:tabs>
          <w:tab w:val="num" w:pos="2137"/>
        </w:tabs>
        <w:ind w:left="2137" w:hanging="360"/>
      </w:pPr>
    </w:lvl>
    <w:lvl w:ilvl="1" w:tentative="1">
      <w:start w:val="1"/>
      <w:numFmt w:val="decimal"/>
      <w:lvlText w:val="%2."/>
      <w:lvlJc w:val="left"/>
      <w:pPr>
        <w:tabs>
          <w:tab w:val="num" w:pos="2857"/>
        </w:tabs>
        <w:ind w:left="2857" w:hanging="360"/>
      </w:pPr>
    </w:lvl>
    <w:lvl w:ilvl="2" w:tentative="1">
      <w:start w:val="1"/>
      <w:numFmt w:val="decimal"/>
      <w:lvlText w:val="%3."/>
      <w:lvlJc w:val="left"/>
      <w:pPr>
        <w:tabs>
          <w:tab w:val="num" w:pos="3577"/>
        </w:tabs>
        <w:ind w:left="3577" w:hanging="360"/>
      </w:pPr>
    </w:lvl>
    <w:lvl w:ilvl="3" w:tentative="1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</w:lvl>
    <w:lvl w:ilvl="4" w:tentative="1">
      <w:start w:val="1"/>
      <w:numFmt w:val="decimal"/>
      <w:lvlText w:val="%5."/>
      <w:lvlJc w:val="left"/>
      <w:pPr>
        <w:tabs>
          <w:tab w:val="num" w:pos="5017"/>
        </w:tabs>
        <w:ind w:left="5017" w:hanging="360"/>
      </w:pPr>
    </w:lvl>
    <w:lvl w:ilvl="5" w:tentative="1">
      <w:start w:val="1"/>
      <w:numFmt w:val="decimal"/>
      <w:lvlText w:val="%6."/>
      <w:lvlJc w:val="left"/>
      <w:pPr>
        <w:tabs>
          <w:tab w:val="num" w:pos="5737"/>
        </w:tabs>
        <w:ind w:left="5737" w:hanging="360"/>
      </w:pPr>
    </w:lvl>
    <w:lvl w:ilvl="6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</w:lvl>
    <w:lvl w:ilvl="7" w:tentative="1">
      <w:start w:val="1"/>
      <w:numFmt w:val="decimal"/>
      <w:lvlText w:val="%8."/>
      <w:lvlJc w:val="left"/>
      <w:pPr>
        <w:tabs>
          <w:tab w:val="num" w:pos="7177"/>
        </w:tabs>
        <w:ind w:left="7177" w:hanging="360"/>
      </w:pPr>
    </w:lvl>
    <w:lvl w:ilvl="8" w:tentative="1">
      <w:start w:val="1"/>
      <w:numFmt w:val="decimal"/>
      <w:lvlText w:val="%9."/>
      <w:lvlJc w:val="left"/>
      <w:pPr>
        <w:tabs>
          <w:tab w:val="num" w:pos="7897"/>
        </w:tabs>
        <w:ind w:left="7897" w:hanging="360"/>
      </w:pPr>
    </w:lvl>
  </w:abstractNum>
  <w:abstractNum w:abstractNumId="1" w15:restartNumberingAfterBreak="0">
    <w:nsid w:val="67EB61CE"/>
    <w:multiLevelType w:val="multilevel"/>
    <w:tmpl w:val="F4C6F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C72869"/>
    <w:multiLevelType w:val="multilevel"/>
    <w:tmpl w:val="D78EEC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1898630">
    <w:abstractNumId w:val="0"/>
  </w:num>
  <w:num w:numId="2" w16cid:durableId="1524856030">
    <w:abstractNumId w:val="1"/>
    <w:lvlOverride w:ilvl="0">
      <w:lvl w:ilvl="0">
        <w:numFmt w:val="decimal"/>
        <w:lvlText w:val="%1."/>
        <w:lvlJc w:val="left"/>
      </w:lvl>
    </w:lvlOverride>
  </w:num>
  <w:num w:numId="3" w16cid:durableId="98834834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C1"/>
    <w:rsid w:val="00202BB7"/>
    <w:rsid w:val="00557B96"/>
    <w:rsid w:val="00631D09"/>
    <w:rsid w:val="00641EDD"/>
    <w:rsid w:val="007F2C66"/>
    <w:rsid w:val="008971A2"/>
    <w:rsid w:val="00BE5BC1"/>
    <w:rsid w:val="00CD02A3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CAFC"/>
  <w15:chartTrackingRefBased/>
  <w15:docId w15:val="{B44B4524-8042-4CEC-8AD1-6B414FF0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5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E5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1</cp:revision>
  <dcterms:created xsi:type="dcterms:W3CDTF">2022-06-23T15:33:00Z</dcterms:created>
  <dcterms:modified xsi:type="dcterms:W3CDTF">2022-06-23T20:54:00Z</dcterms:modified>
</cp:coreProperties>
</file>