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05B6C" w:rsidRDefault="00000000">
      <w:r>
        <w:rPr>
          <w:highlight w:val="yellow"/>
        </w:rPr>
        <w:t>Chamadas – Newsletter Instituto Avon – ed.05</w:t>
      </w:r>
    </w:p>
    <w:p w14:paraId="00000002" w14:textId="77777777" w:rsidR="00205B6C" w:rsidRDefault="00205B6C"/>
    <w:p w14:paraId="00000003" w14:textId="77777777" w:rsidR="00205B6C" w:rsidRDefault="00205B6C"/>
    <w:p w14:paraId="00000004" w14:textId="77777777" w:rsidR="00205B6C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VAI COMEÇAR O OUTUBRO ROSA 2022! </w:t>
      </w:r>
    </w:p>
    <w:p w14:paraId="00000005" w14:textId="77777777" w:rsidR="00205B6C" w:rsidRDefault="00000000">
      <w:pPr>
        <w:spacing w:line="360" w:lineRule="auto"/>
        <w:jc w:val="both"/>
      </w:pPr>
      <w:r>
        <w:t xml:space="preserve">Com o tema #QuemTemPeitoTemDireito, o Instituto Avon convida todas as mulheres a olharem de perto para a saúde das mamas </w:t>
      </w:r>
      <w:sdt>
        <w:sdtPr>
          <w:tag w:val="goog_rdk_0"/>
          <w:id w:val="61156563"/>
        </w:sdtPr>
        <w:sdtContent/>
      </w:sdt>
      <w:r>
        <w:t>e conhecer as leis que protegem e garantem o direito ao atendimento e tratamento às pacientes com câncer.</w:t>
      </w:r>
    </w:p>
    <w:p w14:paraId="00000006" w14:textId="77777777" w:rsidR="00205B6C" w:rsidRDefault="00205B6C"/>
    <w:p w14:paraId="00000007" w14:textId="77777777" w:rsidR="00205B6C" w:rsidRDefault="0000000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PROGRAMA NACIONAL DE NAVEGAÇÃO DE PACIENTES VAI À SANÇÃO PRESIDENCIAL</w:t>
      </w:r>
    </w:p>
    <w:p w14:paraId="00000008" w14:textId="77777777" w:rsidR="00205B6C" w:rsidRDefault="00000000">
      <w:pPr>
        <w:spacing w:line="360" w:lineRule="auto"/>
        <w:jc w:val="both"/>
        <w:rPr>
          <w:sz w:val="24"/>
          <w:szCs w:val="24"/>
        </w:rPr>
      </w:pPr>
      <w:r>
        <w:t xml:space="preserve">Aprovado pela Câmara dos Deputados, o projeto de lei acaba de receber o aval do Senado Federal com dois adendos ao texto original e segue agora para aprovação do presidente da República para que se torne política pública de saúde. </w:t>
      </w:r>
    </w:p>
    <w:p w14:paraId="00000009" w14:textId="77777777" w:rsidR="00205B6C" w:rsidRDefault="00205B6C"/>
    <w:p w14:paraId="0000000A" w14:textId="77777777" w:rsidR="00205B6C" w:rsidRDefault="00205B6C"/>
    <w:p w14:paraId="0000000B" w14:textId="77777777" w:rsidR="00205B6C" w:rsidRDefault="00000000">
      <w:pPr>
        <w:shd w:val="clear" w:color="auto" w:fill="FFFFFF"/>
        <w:spacing w:before="280" w:after="280" w:line="240" w:lineRule="auto"/>
        <w:jc w:val="both"/>
        <w:rPr>
          <w:b/>
          <w:color w:val="171717"/>
          <w:sz w:val="24"/>
          <w:szCs w:val="24"/>
        </w:rPr>
      </w:pPr>
      <w:r>
        <w:rPr>
          <w:b/>
          <w:color w:val="171717"/>
          <w:sz w:val="24"/>
          <w:szCs w:val="24"/>
        </w:rPr>
        <w:t>ESTUDO REVELA QUE NOVE EM CADA DEZ PEDIDOS DE MEDIDAS PROTETIVAS DA LEI MARIA DA PENHA SÃO CONCEDIDOS PELA JUSTIÇA</w:t>
      </w:r>
    </w:p>
    <w:p w14:paraId="0000000C" w14:textId="77777777" w:rsidR="00205B6C" w:rsidRDefault="00000000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Os dados fazem parte da “Análise do Painel Nacional de Medidas Protetivas de Urgência”, uma articulação entre o </w:t>
      </w:r>
      <w:r>
        <w:rPr>
          <w:sz w:val="24"/>
          <w:szCs w:val="24"/>
        </w:rPr>
        <w:t xml:space="preserve">Instituto Avon, o </w:t>
      </w:r>
      <w:r>
        <w:rPr>
          <w:color w:val="000000"/>
          <w:sz w:val="24"/>
          <w:szCs w:val="24"/>
        </w:rPr>
        <w:t xml:space="preserve">Conselho Nacional de Justiça (CNJ) e o Consórcio Lei Maria da Penha (CLMP). </w:t>
      </w:r>
    </w:p>
    <w:p w14:paraId="0000000D" w14:textId="77777777" w:rsidR="00205B6C" w:rsidRDefault="00205B6C"/>
    <w:p w14:paraId="0000000E" w14:textId="77777777" w:rsidR="00205B6C" w:rsidRDefault="00205B6C"/>
    <w:p w14:paraId="0000000F" w14:textId="77777777" w:rsidR="00205B6C" w:rsidRDefault="00205B6C"/>
    <w:p w14:paraId="04DEBC79" w14:textId="77777777" w:rsidR="006D7F06" w:rsidRPr="006D7F06" w:rsidRDefault="006D7F06" w:rsidP="006D7F06">
      <w:pPr>
        <w:rPr>
          <w:b/>
          <w:bCs/>
        </w:rPr>
      </w:pPr>
      <w:r w:rsidRPr="006D7F06">
        <w:rPr>
          <w:b/>
          <w:bCs/>
        </w:rPr>
        <w:t xml:space="preserve">PROGRAMA ACOLHE É VENCEDOR DO PRÊMIO ECO E DESTAQUE NA MÍDIA </w:t>
      </w:r>
    </w:p>
    <w:p w14:paraId="00000012" w14:textId="6FF12ADF" w:rsidR="00205B6C" w:rsidRDefault="006D7F06" w:rsidP="006D7F06">
      <w:r>
        <w:t>Presente em 18 estados e com quase 600 atendimentos realizados em dois anos, o programa vem ganhando reconhecimento público com premiação e citações nos principais veículos de imprensa do país.</w:t>
      </w:r>
    </w:p>
    <w:p w14:paraId="00000013" w14:textId="77777777" w:rsidR="00205B6C" w:rsidRDefault="00205B6C"/>
    <w:p w14:paraId="00000014" w14:textId="304559F5" w:rsidR="00205B6C" w:rsidRDefault="00205B6C"/>
    <w:p w14:paraId="00000015" w14:textId="77777777" w:rsidR="00205B6C" w:rsidRDefault="0000000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CONHEÇA AS GANHADORAS DO PRÊMIO JUNTAS TRANSFORMAMOS</w:t>
      </w:r>
    </w:p>
    <w:p w14:paraId="00000016" w14:textId="77777777" w:rsidR="00205B6C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 primeira edição em formato híbrido do Prêmio reconheceu ideias e projetos em andamento voltados à atenção ao câncer de mama e ao enfrentamento das violências contra meninas e mulheres.  </w:t>
      </w:r>
    </w:p>
    <w:p w14:paraId="00000017" w14:textId="77777777" w:rsidR="00205B6C" w:rsidRDefault="00205B6C"/>
    <w:p w14:paraId="00000018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COALIZÃO EMPRESARIAL APRESENTA NOVA IDENTIDADE </w:t>
      </w:r>
      <w:r>
        <w:rPr>
          <w:b/>
          <w:sz w:val="24"/>
          <w:szCs w:val="24"/>
        </w:rPr>
        <w:t>CORPORATIVA</w:t>
      </w:r>
    </w:p>
    <w:p w14:paraId="00000019" w14:textId="77777777" w:rsidR="00205B6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Redesenho da identidade visual reforça os conceitos de aliança e atuação colaborativa propostos pela entidade para a erradicação da violência contra mulheres e meninas. </w:t>
      </w:r>
    </w:p>
    <w:p w14:paraId="0000001A" w14:textId="77777777" w:rsidR="00205B6C" w:rsidRDefault="00205B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</w:p>
    <w:p w14:paraId="0000001B" w14:textId="77777777" w:rsidR="00205B6C" w:rsidRDefault="00205B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</w:p>
    <w:p w14:paraId="0000001C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Saiu na mídia</w:t>
      </w:r>
    </w:p>
    <w:p w14:paraId="0000001D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</w:rPr>
        <w:t>XXXX</w:t>
      </w:r>
    </w:p>
    <w:p w14:paraId="0000001E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</w:rPr>
        <w:t>XXXX</w:t>
      </w:r>
    </w:p>
    <w:p w14:paraId="0000001F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</w:rPr>
        <w:t>XXXX</w:t>
      </w:r>
    </w:p>
    <w:p w14:paraId="00000020" w14:textId="77777777" w:rsidR="00205B6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yellow"/>
        </w:rPr>
        <w:t>XXXX</w:t>
      </w:r>
    </w:p>
    <w:p w14:paraId="00000021" w14:textId="77777777" w:rsidR="00205B6C" w:rsidRDefault="00205B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05B6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B6C"/>
    <w:rsid w:val="000D192E"/>
    <w:rsid w:val="000E76DA"/>
    <w:rsid w:val="00205B6C"/>
    <w:rsid w:val="006D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D16C"/>
  <w15:docId w15:val="{63F3937D-21C2-4B62-B7E7-26F570B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D2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21F1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87717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66D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66D5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66D5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6D5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6D54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WT6VkSbUD/HzYD+Do+xCFV5yIw==">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1485</Characters>
  <Application>Microsoft Office Word</Application>
  <DocSecurity>0</DocSecurity>
  <Lines>87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Fernanda Tomanik Puleghini</cp:lastModifiedBy>
  <cp:revision>2</cp:revision>
  <dcterms:created xsi:type="dcterms:W3CDTF">2022-09-08T15:15:00Z</dcterms:created>
  <dcterms:modified xsi:type="dcterms:W3CDTF">2022-09-08T15:15:00Z</dcterms:modified>
</cp:coreProperties>
</file>