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23A5" w14:textId="77777777" w:rsidR="00D32093" w:rsidRDefault="00D32093">
      <w:pPr>
        <w:rPr>
          <w:rFonts w:ascii="Calibri" w:eastAsia="Calibri" w:hAnsi="Calibri" w:cs="Calibri"/>
          <w:b/>
          <w:sz w:val="24"/>
          <w:szCs w:val="24"/>
          <w:highlight w:val="white"/>
        </w:rPr>
      </w:pPr>
    </w:p>
    <w:p w14:paraId="0D94A517" w14:textId="77777777" w:rsidR="00D32093" w:rsidRDefault="00D32093">
      <w:pPr>
        <w:rPr>
          <w:rFonts w:ascii="Calibri" w:eastAsia="Calibri" w:hAnsi="Calibri" w:cs="Calibri"/>
          <w:b/>
          <w:sz w:val="24"/>
          <w:szCs w:val="24"/>
          <w:highlight w:val="white"/>
        </w:rPr>
      </w:pPr>
    </w:p>
    <w:p w14:paraId="77867DED" w14:textId="77777777" w:rsidR="00D32093" w:rsidRDefault="00D32093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AGORA SOMOS INSTITUTO NATURA!</w:t>
      </w:r>
    </w:p>
    <w:p w14:paraId="132CD358" w14:textId="77777777" w:rsidR="00D32093" w:rsidRDefault="00D32093">
      <w:pPr>
        <w:jc w:val="both"/>
        <w:rPr>
          <w:rFonts w:ascii="Calibri" w:eastAsia="Calibri" w:hAnsi="Calibri" w:cs="Calibri"/>
          <w:b/>
          <w:sz w:val="24"/>
          <w:szCs w:val="24"/>
          <w:highlight w:val="white"/>
        </w:rPr>
      </w:pPr>
    </w:p>
    <w:p w14:paraId="00000003" w14:textId="668D66BF" w:rsidR="00A33A0B" w:rsidRPr="00D32093" w:rsidRDefault="00D32093">
      <w:pPr>
        <w:jc w:val="both"/>
        <w:rPr>
          <w:rFonts w:ascii="Calibri" w:eastAsia="Calibri" w:hAnsi="Calibri" w:cs="Calibri"/>
          <w:sz w:val="24"/>
          <w:szCs w:val="24"/>
        </w:rPr>
      </w:pPr>
      <w:r w:rsidRPr="00D32093">
        <w:rPr>
          <w:rFonts w:ascii="Calibri" w:eastAsia="Calibri" w:hAnsi="Calibri" w:cs="Calibri"/>
          <w:bCs/>
          <w:sz w:val="24"/>
          <w:szCs w:val="24"/>
          <w:highlight w:val="white"/>
        </w:rPr>
        <w:t>União dos Institutos Natura e Avon</w:t>
      </w:r>
      <w:r>
        <w:rPr>
          <w:rFonts w:ascii="Calibri" w:eastAsia="Calibri" w:hAnsi="Calibri" w:cs="Calibri"/>
          <w:bCs/>
          <w:sz w:val="24"/>
          <w:szCs w:val="24"/>
          <w:highlight w:val="white"/>
        </w:rPr>
        <w:t xml:space="preserve"> </w:t>
      </w:r>
      <w:r w:rsidRPr="00D32093">
        <w:rPr>
          <w:rFonts w:ascii="Calibri" w:eastAsia="Calibri" w:hAnsi="Calibri" w:cs="Calibri"/>
          <w:bCs/>
          <w:sz w:val="24"/>
          <w:szCs w:val="24"/>
          <w:highlight w:val="white"/>
        </w:rPr>
        <w:t xml:space="preserve">traz ainda </w:t>
      </w:r>
      <w:r w:rsidR="00000000" w:rsidRPr="00D32093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mais sinergia e </w:t>
      </w:r>
      <w:r w:rsidRPr="00D32093">
        <w:rPr>
          <w:rFonts w:ascii="Calibri" w:eastAsia="Calibri" w:hAnsi="Calibri" w:cs="Calibri"/>
          <w:color w:val="000000"/>
          <w:sz w:val="24"/>
          <w:szCs w:val="24"/>
          <w:highlight w:val="white"/>
        </w:rPr>
        <w:t>potência</w:t>
      </w:r>
      <w:r w:rsidR="00000000" w:rsidRPr="00D32093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para a</w:t>
      </w:r>
      <w:r w:rsidR="00000000" w:rsidRPr="00D32093">
        <w:rPr>
          <w:rFonts w:ascii="Calibri" w:eastAsia="Calibri" w:hAnsi="Calibri" w:cs="Calibri"/>
          <w:sz w:val="24"/>
          <w:szCs w:val="24"/>
        </w:rPr>
        <w:t xml:space="preserve"> produção de conhecimento e impactos sociais nas causas da educação pública, saúde e direitos das mulheres</w:t>
      </w:r>
      <w:r>
        <w:rPr>
          <w:rFonts w:ascii="Calibri" w:eastAsia="Calibri" w:hAnsi="Calibri" w:cs="Calibri"/>
          <w:sz w:val="24"/>
          <w:szCs w:val="24"/>
        </w:rPr>
        <w:t xml:space="preserve">, impulsionando atuais e futuros projetos ao lado da nossa rede de parceiros.   </w:t>
      </w:r>
    </w:p>
    <w:p w14:paraId="00000004" w14:textId="77777777" w:rsidR="00A33A0B" w:rsidRDefault="00A33A0B"/>
    <w:p w14:paraId="00000008" w14:textId="77777777" w:rsidR="00A33A0B" w:rsidRDefault="00A33A0B">
      <w:pPr>
        <w:jc w:val="both"/>
        <w:rPr>
          <w:rFonts w:ascii="Calibri" w:eastAsia="Calibri" w:hAnsi="Calibri" w:cs="Calibri"/>
        </w:rPr>
      </w:pPr>
    </w:p>
    <w:p w14:paraId="00000009" w14:textId="77777777" w:rsidR="00A33A0B" w:rsidRDefault="00A33A0B">
      <w:pPr>
        <w:jc w:val="both"/>
        <w:rPr>
          <w:rFonts w:ascii="Calibri" w:eastAsia="Calibri" w:hAnsi="Calibri" w:cs="Calibri"/>
        </w:rPr>
      </w:pPr>
    </w:p>
    <w:p w14:paraId="0000000A" w14:textId="3FBCC776" w:rsidR="00A33A0B" w:rsidRDefault="00D32093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EM NOVA ATUALIZAÇÃO, </w:t>
      </w:r>
      <w:r w:rsidR="00000000">
        <w:rPr>
          <w:rFonts w:ascii="Calibri" w:eastAsia="Calibri" w:hAnsi="Calibri" w:cs="Calibri"/>
          <w:b/>
        </w:rPr>
        <w:t xml:space="preserve">MAPA NACIONAL DA VIOLÊNCIA DE GÊNERO TRAZ </w:t>
      </w:r>
      <w:r>
        <w:rPr>
          <w:rFonts w:ascii="Calibri" w:eastAsia="Calibri" w:hAnsi="Calibri" w:cs="Calibri"/>
          <w:b/>
        </w:rPr>
        <w:t xml:space="preserve">RECORTE REGIONAL DE </w:t>
      </w:r>
      <w:r w:rsidR="00000000">
        <w:rPr>
          <w:rFonts w:ascii="Calibri" w:eastAsia="Calibri" w:hAnsi="Calibri" w:cs="Calibri"/>
          <w:b/>
        </w:rPr>
        <w:t xml:space="preserve">DADOS </w:t>
      </w:r>
    </w:p>
    <w:p w14:paraId="0000000B" w14:textId="7B872BEF" w:rsidR="00A33A0B" w:rsidRDefault="00082E31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 uso de dados e evidências da plataforma pela imprensa e influenciadores especializados em pautas de gênero foi tema de um workshop, em São Paulo. </w:t>
      </w:r>
    </w:p>
    <w:p w14:paraId="0000000C" w14:textId="77777777" w:rsidR="00A33A0B" w:rsidRDefault="00A33A0B">
      <w:pPr>
        <w:jc w:val="both"/>
        <w:rPr>
          <w:rFonts w:ascii="Calibri" w:eastAsia="Calibri" w:hAnsi="Calibri" w:cs="Calibri"/>
        </w:rPr>
      </w:pPr>
    </w:p>
    <w:p w14:paraId="0000000D" w14:textId="77777777" w:rsidR="00A33A0B" w:rsidRDefault="00A33A0B">
      <w:pPr>
        <w:jc w:val="both"/>
        <w:rPr>
          <w:rFonts w:ascii="Calibri" w:eastAsia="Calibri" w:hAnsi="Calibri" w:cs="Calibri"/>
        </w:rPr>
      </w:pPr>
    </w:p>
    <w:p w14:paraId="00000014" w14:textId="77777777" w:rsidR="00A33A0B" w:rsidRDefault="00A33A0B">
      <w:pPr>
        <w:jc w:val="both"/>
        <w:rPr>
          <w:rFonts w:ascii="Calibri" w:eastAsia="Calibri" w:hAnsi="Calibri" w:cs="Calibri"/>
        </w:rPr>
      </w:pPr>
    </w:p>
    <w:p w14:paraId="00000015" w14:textId="1476EF58" w:rsidR="00A33A0B" w:rsidRDefault="00082E31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DANIELA GRELIN FALA SOBRE O </w:t>
      </w:r>
      <w:r>
        <w:rPr>
          <w:rFonts w:ascii="Calibri" w:eastAsia="Calibri" w:hAnsi="Calibri" w:cs="Calibri"/>
          <w:b/>
        </w:rPr>
        <w:t xml:space="preserve">WORKSHOP DE ACESSO À JUSTIÇA </w:t>
      </w:r>
      <w:r>
        <w:rPr>
          <w:rFonts w:ascii="Calibri" w:eastAsia="Calibri" w:hAnsi="Calibri" w:cs="Calibri"/>
          <w:b/>
        </w:rPr>
        <w:t>NO VITAL VOICES</w:t>
      </w:r>
    </w:p>
    <w:p w14:paraId="00000016" w14:textId="632E2701" w:rsidR="00A33A0B" w:rsidRDefault="00082E31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 xml:space="preserve">la compartilhou a experiência do Instituto Avon à frente do projeto </w:t>
      </w:r>
      <w:r>
        <w:rPr>
          <w:rFonts w:ascii="Calibri" w:eastAsia="Calibri" w:hAnsi="Calibri" w:cs="Calibri"/>
        </w:rPr>
        <w:t xml:space="preserve">como speaker convidada do </w:t>
      </w:r>
      <w:r>
        <w:rPr>
          <w:rFonts w:ascii="Calibri" w:eastAsia="Calibri" w:hAnsi="Calibri" w:cs="Calibri"/>
        </w:rPr>
        <w:t>3º Vital Voices Festival, em Washington</w:t>
      </w:r>
      <w:r>
        <w:rPr>
          <w:rFonts w:ascii="Calibri" w:eastAsia="Calibri" w:hAnsi="Calibri" w:cs="Calibri"/>
        </w:rPr>
        <w:t xml:space="preserve">. </w:t>
      </w:r>
    </w:p>
    <w:p w14:paraId="00000017" w14:textId="77777777" w:rsidR="00A33A0B" w:rsidRDefault="00A33A0B">
      <w:pPr>
        <w:jc w:val="both"/>
        <w:rPr>
          <w:rFonts w:ascii="Calibri" w:eastAsia="Calibri" w:hAnsi="Calibri" w:cs="Calibri"/>
          <w:b/>
        </w:rPr>
      </w:pPr>
    </w:p>
    <w:p w14:paraId="38D499E4" w14:textId="77777777" w:rsidR="00D32093" w:rsidRDefault="00D32093" w:rsidP="00D32093">
      <w:pPr>
        <w:jc w:val="both"/>
        <w:rPr>
          <w:rFonts w:ascii="Calibri" w:hAnsi="Calibri" w:cs="Calibri"/>
          <w:b/>
          <w:bCs/>
        </w:rPr>
      </w:pPr>
    </w:p>
    <w:p w14:paraId="1540777B" w14:textId="28B81399" w:rsidR="00D32093" w:rsidRDefault="00D32093" w:rsidP="00D32093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PREMIAÇÃO INTERNACIONAL RECONHECE </w:t>
      </w:r>
      <w:r w:rsidRPr="009D0614">
        <w:rPr>
          <w:rFonts w:ascii="Calibri" w:hAnsi="Calibri" w:cs="Calibri"/>
          <w:b/>
          <w:bCs/>
        </w:rPr>
        <w:t xml:space="preserve">MAPA DA VIOLÊNCIA </w:t>
      </w:r>
      <w:r>
        <w:rPr>
          <w:rFonts w:ascii="Calibri" w:hAnsi="Calibri" w:cs="Calibri"/>
          <w:b/>
          <w:bCs/>
        </w:rPr>
        <w:t>NA CATEGORIA IMPACTO GLOBAL</w:t>
      </w:r>
    </w:p>
    <w:p w14:paraId="653476A2" w14:textId="77777777" w:rsidR="00D32093" w:rsidRPr="009D0614" w:rsidRDefault="00D32093" w:rsidP="00D32093">
      <w:pPr>
        <w:jc w:val="both"/>
        <w:rPr>
          <w:rFonts w:ascii="Calibri" w:hAnsi="Calibri" w:cs="Calibri"/>
          <w:color w:val="000000"/>
        </w:rPr>
      </w:pPr>
      <w:r w:rsidRPr="009D0614">
        <w:rPr>
          <w:rFonts w:ascii="Calibri" w:hAnsi="Calibri" w:cs="Calibri"/>
        </w:rPr>
        <w:t xml:space="preserve">Pela primeira vez, um projeto brasileiro é </w:t>
      </w:r>
      <w:r>
        <w:rPr>
          <w:rFonts w:ascii="Calibri" w:hAnsi="Calibri" w:cs="Calibri"/>
        </w:rPr>
        <w:t>condecorado</w:t>
      </w:r>
      <w:r w:rsidRPr="009D0614">
        <w:rPr>
          <w:rFonts w:ascii="Calibri" w:hAnsi="Calibri" w:cs="Calibri"/>
        </w:rPr>
        <w:t xml:space="preserve"> na </w:t>
      </w:r>
      <w:proofErr w:type="spellStart"/>
      <w:r w:rsidRPr="009D0614">
        <w:rPr>
          <w:rFonts w:ascii="Calibri" w:hAnsi="Calibri" w:cs="Calibri"/>
          <w:color w:val="000000"/>
        </w:rPr>
        <w:t>Qlik</w:t>
      </w:r>
      <w:proofErr w:type="spellEnd"/>
      <w:r w:rsidRPr="009D0614">
        <w:rPr>
          <w:rFonts w:ascii="Calibri" w:hAnsi="Calibri" w:cs="Calibri"/>
          <w:color w:val="000000"/>
        </w:rPr>
        <w:t xml:space="preserve"> Global </w:t>
      </w:r>
      <w:proofErr w:type="spellStart"/>
      <w:r w:rsidRPr="009D0614">
        <w:rPr>
          <w:rFonts w:ascii="Calibri" w:hAnsi="Calibri" w:cs="Calibri"/>
          <w:color w:val="000000"/>
        </w:rPr>
        <w:t>Transformation</w:t>
      </w:r>
      <w:proofErr w:type="spellEnd"/>
      <w:r w:rsidRPr="009D0614">
        <w:rPr>
          <w:rFonts w:ascii="Calibri" w:hAnsi="Calibri" w:cs="Calibri"/>
          <w:color w:val="000000"/>
        </w:rPr>
        <w:t xml:space="preserve"> </w:t>
      </w:r>
      <w:proofErr w:type="spellStart"/>
      <w:r w:rsidRPr="009D0614">
        <w:rPr>
          <w:rFonts w:ascii="Calibri" w:hAnsi="Calibri" w:cs="Calibri"/>
          <w:color w:val="000000"/>
        </w:rPr>
        <w:t>Award</w:t>
      </w:r>
      <w:proofErr w:type="spellEnd"/>
      <w:r w:rsidRPr="009D0614">
        <w:rPr>
          <w:rFonts w:ascii="Calibri" w:hAnsi="Calibri" w:cs="Calibri"/>
          <w:color w:val="000000"/>
        </w:rPr>
        <w:t>, que identifica e promove avanços na área de ciência e inteligência de dados.</w:t>
      </w:r>
    </w:p>
    <w:p w14:paraId="144E2725" w14:textId="77777777" w:rsidR="00D32093" w:rsidRDefault="00D32093">
      <w:pPr>
        <w:jc w:val="both"/>
        <w:rPr>
          <w:rFonts w:ascii="Calibri" w:eastAsia="Calibri" w:hAnsi="Calibri" w:cs="Calibri"/>
          <w:b/>
        </w:rPr>
      </w:pPr>
    </w:p>
    <w:p w14:paraId="38E6B6EC" w14:textId="77777777" w:rsidR="00082E31" w:rsidRDefault="00082E31">
      <w:pPr>
        <w:jc w:val="both"/>
        <w:rPr>
          <w:rFonts w:ascii="Calibri" w:eastAsia="Calibri" w:hAnsi="Calibri" w:cs="Calibri"/>
          <w:b/>
        </w:rPr>
      </w:pPr>
    </w:p>
    <w:p w14:paraId="70424F56" w14:textId="77777777" w:rsidR="00082E31" w:rsidRDefault="00082E31">
      <w:pPr>
        <w:jc w:val="both"/>
        <w:rPr>
          <w:rFonts w:ascii="Calibri" w:eastAsia="Calibri" w:hAnsi="Calibri" w:cs="Calibri"/>
          <w:b/>
        </w:rPr>
      </w:pPr>
    </w:p>
    <w:p w14:paraId="32522456" w14:textId="5F6B4B50" w:rsidR="00082E31" w:rsidRPr="00082E31" w:rsidRDefault="00082E31" w:rsidP="00082E31">
      <w:pPr>
        <w:rPr>
          <w:rFonts w:ascii="Calibri" w:hAnsi="Calibri" w:cs="Calibri"/>
          <w:b/>
          <w:bCs/>
        </w:rPr>
      </w:pPr>
      <w:r w:rsidRPr="00082E31">
        <w:rPr>
          <w:rFonts w:ascii="Calibri" w:hAnsi="Calibri" w:cs="Calibri"/>
          <w:b/>
          <w:bCs/>
        </w:rPr>
        <w:t>TRANSFORMANDO PONTOS DE VENDA EM LOCAIS SEGUROS PARA MULHERES</w:t>
      </w:r>
    </w:p>
    <w:p w14:paraId="1448D355" w14:textId="54C1DA72" w:rsidR="00082E31" w:rsidRPr="00082E31" w:rsidRDefault="00082E31" w:rsidP="00082E31">
      <w:pPr>
        <w:jc w:val="both"/>
        <w:rPr>
          <w:rFonts w:ascii="Calibri" w:hAnsi="Calibri" w:cs="Calibri"/>
        </w:rPr>
      </w:pPr>
      <w:r w:rsidRPr="00082E31">
        <w:rPr>
          <w:rFonts w:ascii="Calibri" w:hAnsi="Calibri" w:cs="Calibri"/>
        </w:rPr>
        <w:t>Maria Antonietta Russo, vice-presidente de Pessoas, Cultura e Organização na TIM</w:t>
      </w:r>
      <w:r w:rsidRPr="00082E31">
        <w:rPr>
          <w:rFonts w:ascii="Calibri" w:hAnsi="Calibri" w:cs="Calibri"/>
        </w:rPr>
        <w:t xml:space="preserve">, compartilha </w:t>
      </w:r>
      <w:r>
        <w:rPr>
          <w:rFonts w:ascii="Calibri" w:hAnsi="Calibri" w:cs="Calibri"/>
        </w:rPr>
        <w:t>iniciativas</w:t>
      </w:r>
      <w:r w:rsidRPr="00082E31">
        <w:rPr>
          <w:rFonts w:ascii="Calibri" w:hAnsi="Calibri" w:cs="Calibri"/>
        </w:rPr>
        <w:t xml:space="preserve"> da empresa pelo enfrentamento à violência contra a mulher.</w:t>
      </w:r>
    </w:p>
    <w:p w14:paraId="5504C04D" w14:textId="77777777" w:rsidR="00082E31" w:rsidRDefault="00082E31" w:rsidP="00082E31">
      <w:pPr>
        <w:jc w:val="both"/>
        <w:rPr>
          <w:rFonts w:ascii="Calibri" w:eastAsia="Calibri" w:hAnsi="Calibri" w:cs="Calibri"/>
          <w:b/>
        </w:rPr>
      </w:pPr>
    </w:p>
    <w:sectPr w:rsidR="00082E31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F61180F-879E-654F-88A5-71149D765193}"/>
    <w:embedBold r:id="rId2" w:fontKey="{5BF0289B-E9C3-9843-8D04-30CD68EE3E6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73336ADB-0140-9F48-98C5-1EC72E7457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DA8EAB3-726B-A24F-9E27-274DB30E32AE}"/>
    <w:embedBold r:id="rId5" w:fontKey="{8C34661D-3E85-A541-B8CD-D3C7A8FA8B73}"/>
    <w:embedItalic r:id="rId6" w:fontKey="{74A637B5-EBAD-CA44-9F15-057BF77D040C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ECD460BB-FED9-B14E-ABE3-B26E3D6C4DFD}"/>
    <w:embedItalic r:id="rId8" w:fontKey="{6E4BEAD5-A27E-1449-8E49-28D7F05BD71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E22F5130-4777-CE42-BD7B-D6FD2B3C6023}"/>
    <w:embedBold r:id="rId10" w:fontKey="{0B46D424-07D8-B341-891C-C9E29818D0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A0B"/>
    <w:rsid w:val="00082E31"/>
    <w:rsid w:val="00575727"/>
    <w:rsid w:val="006B5F1E"/>
    <w:rsid w:val="00A33A0B"/>
    <w:rsid w:val="00CC222D"/>
    <w:rsid w:val="00D32093"/>
    <w:rsid w:val="00D3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5F5189"/>
  <w15:docId w15:val="{E73ADFCC-A818-994F-9843-3875A65A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9E0"/>
  </w:style>
  <w:style w:type="paragraph" w:styleId="Ttulo1">
    <w:name w:val="heading 1"/>
    <w:basedOn w:val="Normal"/>
    <w:next w:val="Normal"/>
    <w:link w:val="Ttulo1Char"/>
    <w:uiPriority w:val="9"/>
    <w:qFormat/>
    <w:rsid w:val="005349E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349E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349E0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349E0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349E0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349E0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349E0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349E0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349E0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534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534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34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34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34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34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34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34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34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349E0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534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after="160" w:line="240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34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349E0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534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349E0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nfaseIntensa">
    <w:name w:val="Intense Emphasis"/>
    <w:basedOn w:val="Fontepargpadro"/>
    <w:uiPriority w:val="21"/>
    <w:qFormat/>
    <w:rsid w:val="00534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34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34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349E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D0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BA701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A701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A701C"/>
    <w:rPr>
      <w:rFonts w:ascii="Arial" w:eastAsia="Arial" w:hAnsi="Arial" w:cs="Arial"/>
      <w:kern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A701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A701C"/>
    <w:rPr>
      <w:rFonts w:ascii="Arial" w:eastAsia="Arial" w:hAnsi="Arial" w:cs="Arial"/>
      <w:b/>
      <w:bCs/>
      <w:kern w:val="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kZOkHsluA/Osh0S8bWhkmYU+GQ==">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Tomanik Puleghini</dc:creator>
  <cp:lastModifiedBy>Fernanda Tomanik Puleghini</cp:lastModifiedBy>
  <cp:revision>5</cp:revision>
  <dcterms:created xsi:type="dcterms:W3CDTF">2024-06-28T20:20:00Z</dcterms:created>
  <dcterms:modified xsi:type="dcterms:W3CDTF">2024-07-02T11:16:00Z</dcterms:modified>
</cp:coreProperties>
</file>