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00085" w14:textId="77777777" w:rsidR="00AD2605" w:rsidRDefault="005C026F">
      <w:r>
        <w:rPr>
          <w:noProof/>
        </w:rPr>
        <w:drawing>
          <wp:anchor distT="0" distB="0" distL="0" distR="0" simplePos="0" relativeHeight="2" behindDoc="0" locked="0" layoutInCell="0" allowOverlap="1" wp14:anchorId="526202A8" wp14:editId="150CBFC0">
            <wp:simplePos x="0" y="0"/>
            <wp:positionH relativeFrom="column">
              <wp:posOffset>2451735</wp:posOffset>
            </wp:positionH>
            <wp:positionV relativeFrom="paragraph">
              <wp:posOffset>50165</wp:posOffset>
            </wp:positionV>
            <wp:extent cx="1297940" cy="39624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0E633" w14:textId="77777777" w:rsidR="00AD2605" w:rsidRDefault="00AD2605"/>
    <w:p w14:paraId="78CC2457" w14:textId="77777777" w:rsidR="00AD2605" w:rsidRDefault="00AD2605"/>
    <w:p w14:paraId="4A9B1A83" w14:textId="77777777" w:rsidR="00AD2605" w:rsidRDefault="005C026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FOLHA DE BRIEFING</w:t>
      </w:r>
    </w:p>
    <w:p w14:paraId="3B54E5A3" w14:textId="77777777" w:rsidR="00AD2605" w:rsidRDefault="00AD2605">
      <w:pPr>
        <w:jc w:val="center"/>
        <w:rPr>
          <w:rFonts w:ascii="Arial Narrow" w:hAnsi="Arial Narrow"/>
        </w:rPr>
      </w:pPr>
    </w:p>
    <w:tbl>
      <w:tblPr>
        <w:tblW w:w="3538" w:type="dxa"/>
        <w:tblInd w:w="60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59"/>
        <w:gridCol w:w="1979"/>
      </w:tblGrid>
      <w:tr w:rsidR="00AD2605" w14:paraId="5AFD39A9" w14:textId="77777777" w:rsidTr="00DC2E14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A741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Briefing N.º: </w:t>
            </w:r>
            <w:r>
              <w:rPr>
                <w:rFonts w:ascii="Arial Narrow" w:hAnsi="Arial Narrow"/>
                <w:color w:val="FF5429"/>
              </w:rPr>
              <w:t>00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99D" w14:textId="46E6F4B2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Mês: </w:t>
            </w:r>
            <w:r w:rsidR="009E0144">
              <w:rPr>
                <w:rFonts w:ascii="Arial Narrow" w:hAnsi="Arial Narrow"/>
                <w:color w:val="FF5429"/>
              </w:rPr>
              <w:t>Setembro</w:t>
            </w:r>
            <w:r>
              <w:rPr>
                <w:rFonts w:ascii="Arial Narrow" w:hAnsi="Arial Narrow"/>
                <w:color w:val="FF5429"/>
              </w:rPr>
              <w:t xml:space="preserve"> 2024</w:t>
            </w:r>
          </w:p>
        </w:tc>
      </w:tr>
    </w:tbl>
    <w:p w14:paraId="3F99E921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4238"/>
        <w:gridCol w:w="739"/>
        <w:gridCol w:w="3008"/>
      </w:tblGrid>
      <w:tr w:rsidR="00AD2605" w14:paraId="43CE596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15D9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Cliente: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7EC" w14:textId="4E407E4C" w:rsidR="00AD2605" w:rsidRDefault="00A72ADA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Hypera Farma</w:t>
            </w:r>
          </w:p>
        </w:tc>
      </w:tr>
      <w:tr w:rsidR="00AD2605" w14:paraId="70F3418E" w14:textId="77777777"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 w14:paraId="5E498BA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Responsável:</w:t>
            </w:r>
          </w:p>
        </w:tc>
        <w:tc>
          <w:tcPr>
            <w:tcW w:w="4243" w:type="dxa"/>
            <w:tcBorders>
              <w:left w:val="single" w:sz="4" w:space="0" w:color="000000"/>
              <w:bottom w:val="single" w:sz="4" w:space="0" w:color="000000"/>
            </w:tcBorders>
          </w:tcPr>
          <w:p w14:paraId="467E81F2" w14:textId="179B756D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Rebeca Longatto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14:paraId="7E4BEE5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6541" w14:textId="7F708BC0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rebeca.longatto@hypera.com.br</w:t>
            </w:r>
          </w:p>
        </w:tc>
      </w:tr>
    </w:tbl>
    <w:p w14:paraId="3F26E7B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1567"/>
        <w:gridCol w:w="1605"/>
        <w:gridCol w:w="1576"/>
        <w:gridCol w:w="1632"/>
        <w:gridCol w:w="1605"/>
      </w:tblGrid>
      <w:tr w:rsidR="00AD2605" w14:paraId="2D48204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40629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Entrada: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32F5" w14:textId="466C5F8C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23.09.2024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88F3C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Layout: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BCD68" w14:textId="469A5AD8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3FC1A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Entrega: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4BD0" w14:textId="4B386C0C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2</w:t>
            </w:r>
            <w:r w:rsidR="001376E6">
              <w:rPr>
                <w:rFonts w:ascii="Arial Narrow" w:hAnsi="Arial Narrow"/>
                <w:color w:val="FF5429"/>
              </w:rPr>
              <w:t>7</w:t>
            </w:r>
            <w:r>
              <w:rPr>
                <w:rFonts w:ascii="Arial Narrow" w:hAnsi="Arial Narrow"/>
                <w:color w:val="FF5429"/>
              </w:rPr>
              <w:t>.09.</w:t>
            </w:r>
            <w:r w:rsidR="005C026F">
              <w:rPr>
                <w:rFonts w:ascii="Arial Narrow" w:hAnsi="Arial Narrow"/>
                <w:color w:val="FF5429"/>
              </w:rPr>
              <w:t>2024</w:t>
            </w:r>
          </w:p>
        </w:tc>
      </w:tr>
    </w:tbl>
    <w:p w14:paraId="430B736D" w14:textId="77777777" w:rsidR="00AD2605" w:rsidRDefault="00AD2605"/>
    <w:p w14:paraId="2957ED7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37"/>
        <w:gridCol w:w="3398"/>
        <w:gridCol w:w="955"/>
        <w:gridCol w:w="3238"/>
      </w:tblGrid>
      <w:tr w:rsidR="00AD2605" w14:paraId="3CF5FDEB" w14:textId="77777777"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D07E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Título da Campanha: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417EF" w14:textId="5DB0D1DD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Espaço Kids – Expo Business </w:t>
            </w:r>
            <w:proofErr w:type="spellStart"/>
            <w:r>
              <w:rPr>
                <w:rFonts w:ascii="Arial Narrow" w:hAnsi="Arial Narrow"/>
                <w:color w:val="FF5429"/>
              </w:rPr>
              <w:t>Conect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6F37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Público: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BDB" w14:textId="4864D05A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Distribuidores </w:t>
            </w:r>
            <w:proofErr w:type="spellStart"/>
            <w:r>
              <w:rPr>
                <w:rFonts w:ascii="Arial Narrow" w:hAnsi="Arial Narrow"/>
                <w:color w:val="FF5429"/>
              </w:rPr>
              <w:t>Neo</w:t>
            </w:r>
            <w:proofErr w:type="spellEnd"/>
            <w:r>
              <w:rPr>
                <w:rFonts w:ascii="Arial Narrow" w:hAnsi="Arial Narrow"/>
                <w:color w:val="FF5429"/>
              </w:rPr>
              <w:t xml:space="preserve"> Química</w:t>
            </w:r>
          </w:p>
        </w:tc>
      </w:tr>
    </w:tbl>
    <w:p w14:paraId="441B06A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4"/>
        <w:gridCol w:w="4201"/>
        <w:gridCol w:w="955"/>
        <w:gridCol w:w="3238"/>
      </w:tblGrid>
      <w:tr w:rsidR="00AD2605" w14:paraId="731E6334" w14:textId="77777777" w:rsidTr="000D1397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E5D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891F" w14:textId="589FB9A9" w:rsidR="00AD2605" w:rsidRPr="00A72ADA" w:rsidRDefault="001376E6" w:rsidP="00A72ADA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Adesivação totem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505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F630" w14:textId="37C623BF" w:rsidR="00AD2605" w:rsidRDefault="001376E6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58cm altura x 61cm de largura</w:t>
            </w:r>
          </w:p>
        </w:tc>
      </w:tr>
      <w:tr w:rsidR="00AD2605" w14:paraId="644D1E68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FD0C4F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7201F8D" w14:textId="48862B7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6667418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F78A" w14:textId="50852CF6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1FA6B113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D945B3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F7D1CBC" w14:textId="59F10D6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DC42F97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7EC9" w14:textId="201AAECA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5150B0D9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3F932F2E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0C85D97F" w14:textId="5E3F73F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05F5923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05FE" w14:textId="434F9EF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3A818C8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F9D4AE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050349F" w14:textId="125D8D34" w:rsidR="00AD2605" w:rsidRDefault="00AD260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4FFF9F6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7AE6" w14:textId="60936A3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D318EE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6F972CF" w14:textId="16D132F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AB63F85" w14:textId="304B5F4C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CAFC6BB" w14:textId="2BAAB930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BFB0" w14:textId="0A9925CA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61E0CCED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E76A288" w14:textId="6E033B4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28463863" w14:textId="29FECE99" w:rsidR="000D1397" w:rsidRP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28EE06E8" w14:textId="1E7575BA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BD0F" w14:textId="2F487ABB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47FCDFA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14487E3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Produtos: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0A5A" w14:textId="591C385A" w:rsidR="000D1397" w:rsidRDefault="009E0144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Institucional </w:t>
            </w:r>
            <w:proofErr w:type="spellStart"/>
            <w:r>
              <w:rPr>
                <w:rFonts w:ascii="Arial Narrow" w:hAnsi="Arial Narrow"/>
                <w:color w:val="FF5429"/>
              </w:rPr>
              <w:t>Neo</w:t>
            </w:r>
            <w:proofErr w:type="spellEnd"/>
            <w:r>
              <w:rPr>
                <w:rFonts w:ascii="Arial Narrow" w:hAnsi="Arial Narrow"/>
                <w:color w:val="FF5429"/>
              </w:rPr>
              <w:t xml:space="preserve"> Química</w:t>
            </w:r>
          </w:p>
        </w:tc>
      </w:tr>
      <w:tr w:rsidR="000D1397" w14:paraId="7A712B1A" w14:textId="77777777" w:rsidTr="000D1397">
        <w:trPr>
          <w:trHeight w:val="210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560DBAE6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Diretrizes: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E38B" w14:textId="6314CBEE" w:rsidR="00443A18" w:rsidRDefault="009E0144" w:rsidP="001376E6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Desenvolver</w:t>
            </w:r>
            <w:r w:rsidR="001376E6">
              <w:rPr>
                <w:rFonts w:ascii="Arial Narrow" w:hAnsi="Arial Narrow"/>
                <w:color w:val="FF5429"/>
              </w:rPr>
              <w:t xml:space="preserve"> as artes para adesivação do totem abaixo. Gostaria de uma versão com fundo azul + logo em branco, e uma versão com fundo branco, por favor.</w:t>
            </w:r>
            <w:r w:rsidR="001376E6">
              <w:rPr>
                <w:rFonts w:ascii="Arial Narrow" w:hAnsi="Arial Narrow"/>
                <w:color w:val="FF5429"/>
              </w:rPr>
              <w:br/>
            </w:r>
            <w:r w:rsidR="001376E6">
              <w:rPr>
                <w:rFonts w:ascii="Arial Narrow" w:hAnsi="Arial Narrow"/>
                <w:color w:val="FF5429"/>
              </w:rPr>
              <w:br/>
            </w:r>
            <w:r w:rsidR="001376E6" w:rsidRPr="001376E6">
              <w:rPr>
                <w:rFonts w:ascii="Arial Narrow" w:hAnsi="Arial Narrow"/>
                <w:color w:val="FF5429"/>
              </w:rPr>
              <w:drawing>
                <wp:inline distT="0" distB="0" distL="0" distR="0" wp14:anchorId="2FE04A45" wp14:editId="4A8E069E">
                  <wp:extent cx="1739989" cy="2825895"/>
                  <wp:effectExtent l="0" t="0" r="0" b="0"/>
                  <wp:docPr id="103435883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5883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89" cy="282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397" w14:paraId="6F209536" w14:textId="77777777" w:rsidTr="000D1397">
        <w:trPr>
          <w:trHeight w:val="159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28F7BF4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Material fornecido: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25C3" w14:textId="6B3B4F18" w:rsidR="000D1397" w:rsidRDefault="00ED568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proofErr w:type="spellStart"/>
            <w:r>
              <w:rPr>
                <w:rFonts w:ascii="Arial Narrow" w:hAnsi="Arial Narrow"/>
                <w:color w:val="FF5429"/>
              </w:rPr>
              <w:t>Guide</w:t>
            </w:r>
            <w:proofErr w:type="spellEnd"/>
            <w:r>
              <w:rPr>
                <w:rFonts w:ascii="Arial Narrow" w:hAnsi="Arial Narrow"/>
                <w:color w:val="FF5429"/>
              </w:rPr>
              <w:t xml:space="preserve"> marca</w:t>
            </w:r>
          </w:p>
        </w:tc>
      </w:tr>
    </w:tbl>
    <w:p w14:paraId="50091DB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5"/>
        <w:gridCol w:w="8393"/>
      </w:tblGrid>
      <w:tr w:rsidR="00AD2605" w14:paraId="0C326832" w14:textId="77777777">
        <w:trPr>
          <w:trHeight w:val="22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510DB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Referências: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5736" w14:textId="4152D6F6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</w:tbl>
    <w:p w14:paraId="04D3F4C6" w14:textId="77777777" w:rsidR="00AD2605" w:rsidRDefault="00AD2605"/>
    <w:sectPr w:rsidR="00AD260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631F5"/>
    <w:multiLevelType w:val="hybridMultilevel"/>
    <w:tmpl w:val="578E680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737888">
    <w:abstractNumId w:val="0"/>
  </w:num>
  <w:num w:numId="2" w16cid:durableId="98959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05"/>
    <w:rsid w:val="000D1397"/>
    <w:rsid w:val="00102488"/>
    <w:rsid w:val="001376E6"/>
    <w:rsid w:val="001F3E84"/>
    <w:rsid w:val="0025334B"/>
    <w:rsid w:val="00443A18"/>
    <w:rsid w:val="004A10D7"/>
    <w:rsid w:val="005C026F"/>
    <w:rsid w:val="0094655E"/>
    <w:rsid w:val="009E0144"/>
    <w:rsid w:val="00A72ADA"/>
    <w:rsid w:val="00AD2605"/>
    <w:rsid w:val="00C24215"/>
    <w:rsid w:val="00DC2E14"/>
    <w:rsid w:val="00ED5685"/>
    <w:rsid w:val="00EE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84E9"/>
  <w15:docId w15:val="{C239B236-0A21-4782-A3DB-3DB5A4B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A72AD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Silva Camargo</dc:creator>
  <dc:description/>
  <cp:lastModifiedBy>Rebeca Caires Contente Longatto</cp:lastModifiedBy>
  <cp:revision>16</cp:revision>
  <cp:lastPrinted>2024-08-07T13:23:00Z</cp:lastPrinted>
  <dcterms:created xsi:type="dcterms:W3CDTF">2024-06-26T12:52:00Z</dcterms:created>
  <dcterms:modified xsi:type="dcterms:W3CDTF">2024-09-23T21:44:00Z</dcterms:modified>
  <dc:language>pt-BR</dc:language>
</cp:coreProperties>
</file>