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 📄 Documento: Arquitetura de Banco de Dados para Módulo Fiscal (SaaS)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 1. Introdução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Este documento descreve a modelagem de banco de dados para um módulo fiscal em um sistema SaaS, considerando a complexidade dos padrões brasileiros de documentos fiscais eletrônicos, especialmente: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* NFe (Nota Fiscal Eletrônica de Produtos)</w:t>
      </w:r>
    </w:p>
    <w:p>
      <w:pPr>
        <w:pStyle w:val="Normal"/>
        <w:bidi w:val="0"/>
        <w:jc w:val="left"/>
        <w:rPr/>
      </w:pPr>
      <w:r>
        <w:rPr/>
        <w:t>* NFSe (Nota Fiscal de Serviços), que varia por município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O principal desafio é a **inconsistência estrutural entre os documentos**, incluindo diferenças de nomenclatura e estrutura.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 2. Problema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Os documentos fiscais possuem variações como: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| Conceito     | NFe          | NFSe      |</w:t>
      </w:r>
    </w:p>
    <w:p>
      <w:pPr>
        <w:pStyle w:val="Normal"/>
        <w:bidi w:val="0"/>
        <w:jc w:val="left"/>
        <w:rPr/>
      </w:pPr>
      <w:r>
        <w:rPr/>
        <w:t>| ------------ | ------------ | --------- |</w:t>
      </w:r>
    </w:p>
    <w:p>
      <w:pPr>
        <w:pStyle w:val="Normal"/>
        <w:bidi w:val="0"/>
        <w:jc w:val="left"/>
        <w:rPr/>
      </w:pPr>
      <w:r>
        <w:rPr/>
        <w:t>| Emissor      | Emitente     | Prestador |</w:t>
      </w:r>
    </w:p>
    <w:p>
      <w:pPr>
        <w:pStyle w:val="Normal"/>
        <w:bidi w:val="0"/>
        <w:jc w:val="left"/>
        <w:rPr/>
      </w:pPr>
      <w:r>
        <w:rPr/>
        <w:t>| Destinatário | Destinatário | Tomador   |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Além disso: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* NFSe não possui padrão único nacional</w:t>
      </w:r>
    </w:p>
    <w:p>
      <w:pPr>
        <w:pStyle w:val="Normal"/>
        <w:bidi w:val="0"/>
        <w:jc w:val="left"/>
        <w:rPr/>
      </w:pPr>
      <w:r>
        <w:rPr/>
        <w:t>* Cada prefeitura pode ter seu próprio layout</w:t>
      </w:r>
    </w:p>
    <w:p>
      <w:pPr>
        <w:pStyle w:val="Normal"/>
        <w:bidi w:val="0"/>
        <w:jc w:val="left"/>
        <w:rPr/>
      </w:pPr>
      <w:r>
        <w:rPr/>
        <w:t>* Campos variam entre provedores (ABRASF, GINFES, etc.)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 3. Abordagem Recomendada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### ❌ Abordagem incorreta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Utilizar diretamente o schema da SEFAZ/prefeituras no banco de dados.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Problemas: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* Alto acoplamento</w:t>
      </w:r>
    </w:p>
    <w:p>
      <w:pPr>
        <w:pStyle w:val="Normal"/>
        <w:bidi w:val="0"/>
        <w:jc w:val="left"/>
        <w:rPr/>
      </w:pPr>
      <w:r>
        <w:rPr/>
        <w:t>* Dificuldade de manutenção</w:t>
      </w:r>
    </w:p>
    <w:p>
      <w:pPr>
        <w:pStyle w:val="Normal"/>
        <w:bidi w:val="0"/>
        <w:jc w:val="left"/>
        <w:rPr/>
      </w:pPr>
      <w:r>
        <w:rPr/>
        <w:t>* Baixa escalabilidade</w:t>
      </w:r>
    </w:p>
    <w:p>
      <w:pPr>
        <w:pStyle w:val="Normal"/>
        <w:bidi w:val="0"/>
        <w:jc w:val="left"/>
        <w:rPr/>
      </w:pPr>
      <w:r>
        <w:rPr/>
        <w:t>* Código cheio de condicionais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### ✅ Abordagem correta: Modelo Canônico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Criar um **modelo interno padronizado**, independente do layout externo.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Fluxo: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```</w:t>
      </w:r>
    </w:p>
    <w:p>
      <w:pPr>
        <w:pStyle w:val="Normal"/>
        <w:bidi w:val="0"/>
        <w:jc w:val="left"/>
        <w:rPr/>
      </w:pPr>
      <w:r>
        <w:rPr/>
        <w:t>XML (NFe/NFSe)</w:t>
      </w:r>
    </w:p>
    <w:p>
      <w:pPr>
        <w:pStyle w:val="Normal"/>
        <w:bidi w:val="0"/>
        <w:jc w:val="left"/>
        <w:rPr/>
      </w:pPr>
      <w:r>
        <w:rPr/>
        <w:t xml:space="preserve">   ↓</w:t>
      </w:r>
    </w:p>
    <w:p>
      <w:pPr>
        <w:pStyle w:val="Normal"/>
        <w:bidi w:val="0"/>
        <w:jc w:val="left"/>
        <w:rPr/>
      </w:pPr>
      <w:r>
        <w:rPr/>
        <w:t>Adapter (transformação)</w:t>
      </w:r>
    </w:p>
    <w:p>
      <w:pPr>
        <w:pStyle w:val="Normal"/>
        <w:bidi w:val="0"/>
        <w:jc w:val="left"/>
        <w:rPr/>
      </w:pPr>
      <w:r>
        <w:rPr/>
        <w:t xml:space="preserve">   ↓</w:t>
      </w:r>
    </w:p>
    <w:p>
      <w:pPr>
        <w:pStyle w:val="Normal"/>
        <w:bidi w:val="0"/>
        <w:jc w:val="left"/>
        <w:rPr/>
      </w:pPr>
      <w:r>
        <w:rPr/>
        <w:t>Modelo Canônico (banco de dados)</w:t>
      </w:r>
    </w:p>
    <w:p>
      <w:pPr>
        <w:pStyle w:val="Normal"/>
        <w:bidi w:val="0"/>
        <w:jc w:val="left"/>
        <w:rPr/>
      </w:pPr>
      <w:r>
        <w:rPr/>
        <w:t>```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 4. Modelo ERD (Visão Geral)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```</w:t>
      </w:r>
    </w:p>
    <w:p>
      <w:pPr>
        <w:pStyle w:val="Normal"/>
        <w:bidi w:val="0"/>
        <w:jc w:val="left"/>
        <w:rPr/>
      </w:pPr>
      <w:r>
        <w:rPr/>
        <w:t>TENANTS</w:t>
      </w:r>
    </w:p>
    <w:p>
      <w:pPr>
        <w:pStyle w:val="Normal"/>
        <w:bidi w:val="0"/>
        <w:jc w:val="left"/>
        <w:rPr/>
      </w:pPr>
      <w:r>
        <w:rPr/>
        <w:t xml:space="preserve">  │</w:t>
      </w:r>
    </w:p>
    <w:p>
      <w:pPr>
        <w:pStyle w:val="Normal"/>
        <w:bidi w:val="0"/>
        <w:jc w:val="left"/>
        <w:rPr/>
      </w:pPr>
      <w:r>
        <w:rPr/>
        <w:t xml:space="preserve">  └───</w:t>
      </w:r>
      <w:r>
        <w:rPr/>
        <w:t>&lt; FISCAL_DOCUMENTS &gt;────┬────&lt; FISCAL_PARTIES &gt;</w:t>
      </w:r>
    </w:p>
    <w:p>
      <w:pPr>
        <w:pStyle w:val="Normal"/>
        <w:bidi w:val="0"/>
        <w:jc w:val="left"/>
        <w:rPr/>
      </w:pPr>
      <w:r>
        <w:rPr/>
        <w:t xml:space="preserve">                              │</w:t>
      </w:r>
    </w:p>
    <w:p>
      <w:pPr>
        <w:pStyle w:val="Normal"/>
        <w:bidi w:val="0"/>
        <w:jc w:val="left"/>
        <w:rPr/>
      </w:pPr>
      <w:r>
        <w:rPr/>
        <w:t xml:space="preserve">                              ├────</w:t>
      </w:r>
      <w:r>
        <w:rPr/>
        <w:t>&lt; FISCAL_ITEMS &gt;────&lt; FISCAL_TAXES &gt;</w:t>
      </w:r>
    </w:p>
    <w:p>
      <w:pPr>
        <w:pStyle w:val="Normal"/>
        <w:bidi w:val="0"/>
        <w:jc w:val="left"/>
        <w:rPr/>
      </w:pPr>
      <w:r>
        <w:rPr/>
        <w:t xml:space="preserve">                              │</w:t>
      </w:r>
    </w:p>
    <w:p>
      <w:pPr>
        <w:pStyle w:val="Normal"/>
        <w:bidi w:val="0"/>
        <w:jc w:val="left"/>
        <w:rPr/>
      </w:pPr>
      <w:r>
        <w:rPr/>
        <w:t xml:space="preserve">                              ├────</w:t>
      </w:r>
      <w:r>
        <w:rPr/>
        <w:t>&lt; FISCAL_TAXES (document-level) &gt;</w:t>
      </w:r>
    </w:p>
    <w:p>
      <w:pPr>
        <w:pStyle w:val="Normal"/>
        <w:bidi w:val="0"/>
        <w:jc w:val="left"/>
        <w:rPr/>
      </w:pPr>
      <w:r>
        <w:rPr/>
        <w:t xml:space="preserve">                              │</w:t>
      </w:r>
    </w:p>
    <w:p>
      <w:pPr>
        <w:pStyle w:val="Normal"/>
        <w:bidi w:val="0"/>
        <w:jc w:val="left"/>
        <w:rPr/>
      </w:pPr>
      <w:r>
        <w:rPr/>
        <w:t xml:space="preserve">                              ├────</w:t>
      </w:r>
      <w:r>
        <w:rPr/>
        <w:t>&lt; FISCAL_METADATA &gt;</w:t>
      </w:r>
    </w:p>
    <w:p>
      <w:pPr>
        <w:pStyle w:val="Normal"/>
        <w:bidi w:val="0"/>
        <w:jc w:val="left"/>
        <w:rPr/>
      </w:pPr>
      <w:r>
        <w:rPr/>
        <w:t xml:space="preserve">                              │</w:t>
      </w:r>
    </w:p>
    <w:p>
      <w:pPr>
        <w:pStyle w:val="Normal"/>
        <w:bidi w:val="0"/>
        <w:jc w:val="left"/>
        <w:rPr/>
      </w:pPr>
      <w:r>
        <w:rPr/>
        <w:t xml:space="preserve">                              └────</w:t>
      </w:r>
      <w:r>
        <w:rPr/>
        <w:t>&lt; FISCAL_FILES &gt;</w:t>
      </w:r>
    </w:p>
    <w:p>
      <w:pPr>
        <w:pStyle w:val="Normal"/>
        <w:bidi w:val="0"/>
        <w:jc w:val="left"/>
        <w:rPr/>
      </w:pPr>
      <w:r>
        <w:rPr/>
        <w:t>```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 5. Estrutura das Tabelas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### 5.1 TENANTS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Armazena os clientes do SaaS.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Campos: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* id (PK)</w:t>
      </w:r>
    </w:p>
    <w:p>
      <w:pPr>
        <w:pStyle w:val="Normal"/>
        <w:bidi w:val="0"/>
        <w:jc w:val="left"/>
        <w:rPr/>
      </w:pPr>
      <w:r>
        <w:rPr/>
        <w:t>* nome</w:t>
      </w:r>
    </w:p>
    <w:p>
      <w:pPr>
        <w:pStyle w:val="Normal"/>
        <w:bidi w:val="0"/>
        <w:jc w:val="left"/>
        <w:rPr/>
      </w:pPr>
      <w:r>
        <w:rPr/>
        <w:t>* cnpj</w:t>
      </w:r>
    </w:p>
    <w:p>
      <w:pPr>
        <w:pStyle w:val="Normal"/>
        <w:bidi w:val="0"/>
        <w:jc w:val="left"/>
        <w:rPr/>
      </w:pPr>
      <w:r>
        <w:rPr/>
        <w:t>* created_at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### 5.2 FISCAL_DOCUMENTS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Tabela central dos documentos fiscais.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Campos principais: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* id (PK)</w:t>
      </w:r>
    </w:p>
    <w:p>
      <w:pPr>
        <w:pStyle w:val="Normal"/>
        <w:bidi w:val="0"/>
        <w:jc w:val="left"/>
        <w:rPr/>
      </w:pPr>
      <w:r>
        <w:rPr/>
        <w:t>* tenant_id (FK)</w:t>
      </w:r>
    </w:p>
    <w:p>
      <w:pPr>
        <w:pStyle w:val="Normal"/>
        <w:bidi w:val="0"/>
        <w:jc w:val="left"/>
        <w:rPr/>
      </w:pPr>
      <w:r>
        <w:rPr/>
        <w:t>* tipo_documento (NFE, NFSE, etc.)</w:t>
      </w:r>
    </w:p>
    <w:p>
      <w:pPr>
        <w:pStyle w:val="Normal"/>
        <w:bidi w:val="0"/>
        <w:jc w:val="left"/>
        <w:rPr/>
      </w:pPr>
      <w:r>
        <w:rPr/>
        <w:t>* modelo</w:t>
      </w:r>
    </w:p>
    <w:p>
      <w:pPr>
        <w:pStyle w:val="Normal"/>
        <w:bidi w:val="0"/>
        <w:jc w:val="left"/>
        <w:rPr/>
      </w:pPr>
      <w:r>
        <w:rPr/>
        <w:t>* numero</w:t>
      </w:r>
    </w:p>
    <w:p>
      <w:pPr>
        <w:pStyle w:val="Normal"/>
        <w:bidi w:val="0"/>
        <w:jc w:val="left"/>
        <w:rPr/>
      </w:pPr>
      <w:r>
        <w:rPr/>
        <w:t>* serie</w:t>
      </w:r>
    </w:p>
    <w:p>
      <w:pPr>
        <w:pStyle w:val="Normal"/>
        <w:bidi w:val="0"/>
        <w:jc w:val="left"/>
        <w:rPr/>
      </w:pPr>
      <w:r>
        <w:rPr/>
        <w:t>* data_emissao</w:t>
      </w:r>
    </w:p>
    <w:p>
      <w:pPr>
        <w:pStyle w:val="Normal"/>
        <w:bidi w:val="0"/>
        <w:jc w:val="left"/>
        <w:rPr/>
      </w:pPr>
      <w:r>
        <w:rPr/>
        <w:t>* data_competencia</w:t>
      </w:r>
    </w:p>
    <w:p>
      <w:pPr>
        <w:pStyle w:val="Normal"/>
        <w:bidi w:val="0"/>
        <w:jc w:val="left"/>
        <w:rPr/>
      </w:pPr>
      <w:r>
        <w:rPr/>
        <w:t>* status</w:t>
      </w:r>
    </w:p>
    <w:p>
      <w:pPr>
        <w:pStyle w:val="Normal"/>
        <w:bidi w:val="0"/>
        <w:jc w:val="left"/>
        <w:rPr/>
      </w:pPr>
      <w:r>
        <w:rPr/>
        <w:t>* valor_total</w:t>
      </w:r>
    </w:p>
    <w:p>
      <w:pPr>
        <w:pStyle w:val="Normal"/>
        <w:bidi w:val="0"/>
        <w:jc w:val="left"/>
        <w:rPr/>
      </w:pPr>
      <w:r>
        <w:rPr/>
        <w:t>* valor_produtos</w:t>
      </w:r>
    </w:p>
    <w:p>
      <w:pPr>
        <w:pStyle w:val="Normal"/>
        <w:bidi w:val="0"/>
        <w:jc w:val="left"/>
        <w:rPr/>
      </w:pPr>
      <w:r>
        <w:rPr/>
        <w:t>* valor_servicos</w:t>
      </w:r>
    </w:p>
    <w:p>
      <w:pPr>
        <w:pStyle w:val="Normal"/>
        <w:bidi w:val="0"/>
        <w:jc w:val="left"/>
        <w:rPr/>
      </w:pPr>
      <w:r>
        <w:rPr/>
        <w:t>* valor_desconto</w:t>
      </w:r>
    </w:p>
    <w:p>
      <w:pPr>
        <w:pStyle w:val="Normal"/>
        <w:bidi w:val="0"/>
        <w:jc w:val="left"/>
        <w:rPr/>
      </w:pPr>
      <w:r>
        <w:rPr/>
        <w:t>* valor_iss</w:t>
      </w:r>
    </w:p>
    <w:p>
      <w:pPr>
        <w:pStyle w:val="Normal"/>
        <w:bidi w:val="0"/>
        <w:jc w:val="left"/>
        <w:rPr/>
      </w:pPr>
      <w:r>
        <w:rPr/>
        <w:t>* valor_icms</w:t>
      </w:r>
    </w:p>
    <w:p>
      <w:pPr>
        <w:pStyle w:val="Normal"/>
        <w:bidi w:val="0"/>
        <w:jc w:val="left"/>
        <w:rPr/>
      </w:pPr>
      <w:r>
        <w:rPr/>
        <w:t>* valor_pis</w:t>
      </w:r>
    </w:p>
    <w:p>
      <w:pPr>
        <w:pStyle w:val="Normal"/>
        <w:bidi w:val="0"/>
        <w:jc w:val="left"/>
        <w:rPr/>
      </w:pPr>
      <w:r>
        <w:rPr/>
        <w:t>* valor_cofins</w:t>
      </w:r>
    </w:p>
    <w:p>
      <w:pPr>
        <w:pStyle w:val="Normal"/>
        <w:bidi w:val="0"/>
        <w:jc w:val="left"/>
        <w:rPr/>
      </w:pPr>
      <w:r>
        <w:rPr/>
        <w:t>* chave_acesso</w:t>
      </w:r>
    </w:p>
    <w:p>
      <w:pPr>
        <w:pStyle w:val="Normal"/>
        <w:bidi w:val="0"/>
        <w:jc w:val="left"/>
        <w:rPr/>
      </w:pPr>
      <w:r>
        <w:rPr/>
        <w:t>* codigo_verificacao</w:t>
      </w:r>
    </w:p>
    <w:p>
      <w:pPr>
        <w:pStyle w:val="Normal"/>
        <w:bidi w:val="0"/>
        <w:jc w:val="left"/>
        <w:rPr/>
      </w:pPr>
      <w:r>
        <w:rPr/>
        <w:t>* municipio</w:t>
      </w:r>
    </w:p>
    <w:p>
      <w:pPr>
        <w:pStyle w:val="Normal"/>
        <w:bidi w:val="0"/>
        <w:jc w:val="left"/>
        <w:rPr/>
      </w:pPr>
      <w:r>
        <w:rPr/>
        <w:t>* uf</w:t>
      </w:r>
    </w:p>
    <w:p>
      <w:pPr>
        <w:pStyle w:val="Normal"/>
        <w:bidi w:val="0"/>
        <w:jc w:val="left"/>
        <w:rPr/>
      </w:pPr>
      <w:r>
        <w:rPr/>
        <w:t>* ambiente</w:t>
      </w:r>
    </w:p>
    <w:p>
      <w:pPr>
        <w:pStyle w:val="Normal"/>
        <w:bidi w:val="0"/>
        <w:jc w:val="left"/>
        <w:rPr/>
      </w:pPr>
      <w:r>
        <w:rPr/>
        <w:t>* created_at</w:t>
      </w:r>
    </w:p>
    <w:p>
      <w:pPr>
        <w:pStyle w:val="Normal"/>
        <w:bidi w:val="0"/>
        <w:jc w:val="left"/>
        <w:rPr/>
      </w:pPr>
      <w:r>
        <w:rPr/>
        <w:t>* updated_at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### 5.3 FISCAL_PARTIES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Representa as partes envolvidas no documento.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Campos: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* id (PK)</w:t>
      </w:r>
    </w:p>
    <w:p>
      <w:pPr>
        <w:pStyle w:val="Normal"/>
        <w:bidi w:val="0"/>
        <w:jc w:val="left"/>
        <w:rPr/>
      </w:pPr>
      <w:r>
        <w:rPr/>
        <w:t>* document_id (FK)</w:t>
      </w:r>
    </w:p>
    <w:p>
      <w:pPr>
        <w:pStyle w:val="Normal"/>
        <w:bidi w:val="0"/>
        <w:jc w:val="left"/>
        <w:rPr/>
      </w:pPr>
      <w:r>
        <w:rPr/>
        <w:t>* tipo (EMISSOR | DESTINATARIO)</w:t>
      </w:r>
    </w:p>
    <w:p>
      <w:pPr>
        <w:pStyle w:val="Normal"/>
        <w:bidi w:val="0"/>
        <w:jc w:val="left"/>
        <w:rPr/>
      </w:pPr>
      <w:r>
        <w:rPr/>
        <w:t>* nome</w:t>
      </w:r>
    </w:p>
    <w:p>
      <w:pPr>
        <w:pStyle w:val="Normal"/>
        <w:bidi w:val="0"/>
        <w:jc w:val="left"/>
        <w:rPr/>
      </w:pPr>
      <w:r>
        <w:rPr/>
        <w:t>* razao_social</w:t>
      </w:r>
    </w:p>
    <w:p>
      <w:pPr>
        <w:pStyle w:val="Normal"/>
        <w:bidi w:val="0"/>
        <w:jc w:val="left"/>
        <w:rPr/>
      </w:pPr>
      <w:r>
        <w:rPr/>
        <w:t>* cpf_cnpj</w:t>
      </w:r>
    </w:p>
    <w:p>
      <w:pPr>
        <w:pStyle w:val="Normal"/>
        <w:bidi w:val="0"/>
        <w:jc w:val="left"/>
        <w:rPr/>
      </w:pPr>
      <w:r>
        <w:rPr/>
        <w:t>* inscricao_estadual</w:t>
      </w:r>
    </w:p>
    <w:p>
      <w:pPr>
        <w:pStyle w:val="Normal"/>
        <w:bidi w:val="0"/>
        <w:jc w:val="left"/>
        <w:rPr/>
      </w:pPr>
      <w:r>
        <w:rPr/>
        <w:t>* inscricao_municipal</w:t>
      </w:r>
    </w:p>
    <w:p>
      <w:pPr>
        <w:pStyle w:val="Normal"/>
        <w:bidi w:val="0"/>
        <w:jc w:val="left"/>
        <w:rPr/>
      </w:pPr>
      <w:r>
        <w:rPr/>
        <w:t>* endereço completo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#### Normalização aplicada: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| Modelo interno | NFe          | NFSe      |</w:t>
      </w:r>
    </w:p>
    <w:p>
      <w:pPr>
        <w:pStyle w:val="Normal"/>
        <w:bidi w:val="0"/>
        <w:jc w:val="left"/>
        <w:rPr/>
      </w:pPr>
      <w:r>
        <w:rPr/>
        <w:t>| -------------- | ------------ | --------- |</w:t>
      </w:r>
    </w:p>
    <w:p>
      <w:pPr>
        <w:pStyle w:val="Normal"/>
        <w:bidi w:val="0"/>
        <w:jc w:val="left"/>
        <w:rPr/>
      </w:pPr>
      <w:r>
        <w:rPr/>
        <w:t>| EMISSOR        | Emitente     | Prestador |</w:t>
      </w:r>
    </w:p>
    <w:p>
      <w:pPr>
        <w:pStyle w:val="Normal"/>
        <w:bidi w:val="0"/>
        <w:jc w:val="left"/>
        <w:rPr/>
      </w:pPr>
      <w:r>
        <w:rPr/>
        <w:t>| DESTINATARIO   | Destinatário | Tomador   |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### 5.4 FISCAL_ITEMS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Itens do documento (produtos ou serviços).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Campos: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* id (PK)</w:t>
      </w:r>
    </w:p>
    <w:p>
      <w:pPr>
        <w:pStyle w:val="Normal"/>
        <w:bidi w:val="0"/>
        <w:jc w:val="left"/>
        <w:rPr/>
      </w:pPr>
      <w:r>
        <w:rPr/>
        <w:t>* document_id (FK)</w:t>
      </w:r>
    </w:p>
    <w:p>
      <w:pPr>
        <w:pStyle w:val="Normal"/>
        <w:bidi w:val="0"/>
        <w:jc w:val="left"/>
        <w:rPr/>
      </w:pPr>
      <w:r>
        <w:rPr/>
        <w:t>* tipo_item (PRODUTO | SERVICO)</w:t>
      </w:r>
    </w:p>
    <w:p>
      <w:pPr>
        <w:pStyle w:val="Normal"/>
        <w:bidi w:val="0"/>
        <w:jc w:val="left"/>
        <w:rPr/>
      </w:pPr>
      <w:r>
        <w:rPr/>
        <w:t>* codigo</w:t>
      </w:r>
    </w:p>
    <w:p>
      <w:pPr>
        <w:pStyle w:val="Normal"/>
        <w:bidi w:val="0"/>
        <w:jc w:val="left"/>
        <w:rPr/>
      </w:pPr>
      <w:r>
        <w:rPr/>
        <w:t>* descricao</w:t>
      </w:r>
    </w:p>
    <w:p>
      <w:pPr>
        <w:pStyle w:val="Normal"/>
        <w:bidi w:val="0"/>
        <w:jc w:val="left"/>
        <w:rPr/>
      </w:pPr>
      <w:r>
        <w:rPr/>
        <w:t>* quantidade</w:t>
      </w:r>
    </w:p>
    <w:p>
      <w:pPr>
        <w:pStyle w:val="Normal"/>
        <w:bidi w:val="0"/>
        <w:jc w:val="left"/>
        <w:rPr/>
      </w:pPr>
      <w:r>
        <w:rPr/>
        <w:t>* unidade</w:t>
      </w:r>
    </w:p>
    <w:p>
      <w:pPr>
        <w:pStyle w:val="Normal"/>
        <w:bidi w:val="0"/>
        <w:jc w:val="left"/>
        <w:rPr/>
      </w:pPr>
      <w:r>
        <w:rPr/>
        <w:t>* valor_unitario</w:t>
      </w:r>
    </w:p>
    <w:p>
      <w:pPr>
        <w:pStyle w:val="Normal"/>
        <w:bidi w:val="0"/>
        <w:jc w:val="left"/>
        <w:rPr/>
      </w:pPr>
      <w:r>
        <w:rPr/>
        <w:t>* valor_total</w:t>
      </w:r>
    </w:p>
    <w:p>
      <w:pPr>
        <w:pStyle w:val="Normal"/>
        <w:bidi w:val="0"/>
        <w:jc w:val="left"/>
        <w:rPr/>
      </w:pPr>
      <w:r>
        <w:rPr/>
        <w:t>* ncm</w:t>
      </w:r>
    </w:p>
    <w:p>
      <w:pPr>
        <w:pStyle w:val="Normal"/>
        <w:bidi w:val="0"/>
        <w:jc w:val="left"/>
        <w:rPr/>
      </w:pPr>
      <w:r>
        <w:rPr/>
        <w:t>* cfop</w:t>
      </w:r>
    </w:p>
    <w:p>
      <w:pPr>
        <w:pStyle w:val="Normal"/>
        <w:bidi w:val="0"/>
        <w:jc w:val="left"/>
        <w:rPr/>
      </w:pPr>
      <w:r>
        <w:rPr/>
        <w:t>* codigo_servico</w:t>
      </w:r>
    </w:p>
    <w:p>
      <w:pPr>
        <w:pStyle w:val="Normal"/>
        <w:bidi w:val="0"/>
        <w:jc w:val="left"/>
        <w:rPr/>
      </w:pPr>
      <w:r>
        <w:rPr/>
        <w:t>* aliquota_iss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### 5.5 FISCAL_TAXES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Impostos associados ao documento ou itens.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Campos: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* id (PK)</w:t>
      </w:r>
    </w:p>
    <w:p>
      <w:pPr>
        <w:pStyle w:val="Normal"/>
        <w:bidi w:val="0"/>
        <w:jc w:val="left"/>
        <w:rPr/>
      </w:pPr>
      <w:r>
        <w:rPr/>
        <w:t>* document_id (FK)</w:t>
      </w:r>
    </w:p>
    <w:p>
      <w:pPr>
        <w:pStyle w:val="Normal"/>
        <w:bidi w:val="0"/>
        <w:jc w:val="left"/>
        <w:rPr/>
      </w:pPr>
      <w:r>
        <w:rPr/>
        <w:t>* item_id (FK, opcional)</w:t>
      </w:r>
    </w:p>
    <w:p>
      <w:pPr>
        <w:pStyle w:val="Normal"/>
        <w:bidi w:val="0"/>
        <w:jc w:val="left"/>
        <w:rPr/>
      </w:pPr>
      <w:r>
        <w:rPr/>
        <w:t>* tipo_imposto</w:t>
      </w:r>
    </w:p>
    <w:p>
      <w:pPr>
        <w:pStyle w:val="Normal"/>
        <w:bidi w:val="0"/>
        <w:jc w:val="left"/>
        <w:rPr/>
      </w:pPr>
      <w:r>
        <w:rPr/>
        <w:t>* base_calculo</w:t>
      </w:r>
    </w:p>
    <w:p>
      <w:pPr>
        <w:pStyle w:val="Normal"/>
        <w:bidi w:val="0"/>
        <w:jc w:val="left"/>
        <w:rPr/>
      </w:pPr>
      <w:r>
        <w:rPr/>
        <w:t>* aliquota</w:t>
      </w:r>
    </w:p>
    <w:p>
      <w:pPr>
        <w:pStyle w:val="Normal"/>
        <w:bidi w:val="0"/>
        <w:jc w:val="left"/>
        <w:rPr/>
      </w:pPr>
      <w:r>
        <w:rPr/>
        <w:t>* valor</w:t>
      </w:r>
    </w:p>
    <w:p>
      <w:pPr>
        <w:pStyle w:val="Normal"/>
        <w:bidi w:val="0"/>
        <w:jc w:val="left"/>
        <w:rPr/>
      </w:pPr>
      <w:r>
        <w:rPr/>
        <w:t>* codigo_situacao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### 5.6 FISCAL_METADATA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Campos flexíveis para lidar com diferenças entre layouts.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Campos: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* id (PK)</w:t>
      </w:r>
    </w:p>
    <w:p>
      <w:pPr>
        <w:pStyle w:val="Normal"/>
        <w:bidi w:val="0"/>
        <w:jc w:val="left"/>
        <w:rPr/>
      </w:pPr>
      <w:r>
        <w:rPr/>
        <w:t>* document_id (FK)</w:t>
      </w:r>
    </w:p>
    <w:p>
      <w:pPr>
        <w:pStyle w:val="Normal"/>
        <w:bidi w:val="0"/>
        <w:jc w:val="left"/>
        <w:rPr/>
      </w:pPr>
      <w:r>
        <w:rPr/>
        <w:t>* chave</w:t>
      </w:r>
    </w:p>
    <w:p>
      <w:pPr>
        <w:pStyle w:val="Normal"/>
        <w:bidi w:val="0"/>
        <w:jc w:val="left"/>
        <w:rPr/>
      </w:pPr>
      <w:r>
        <w:rPr/>
        <w:t>* valor</w:t>
      </w:r>
    </w:p>
    <w:p>
      <w:pPr>
        <w:pStyle w:val="Normal"/>
        <w:bidi w:val="0"/>
        <w:jc w:val="left"/>
        <w:rPr/>
      </w:pPr>
      <w:r>
        <w:rPr/>
        <w:t>* origem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Exemplos: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* natureza_operacao</w:t>
      </w:r>
    </w:p>
    <w:p>
      <w:pPr>
        <w:pStyle w:val="Normal"/>
        <w:bidi w:val="0"/>
        <w:jc w:val="left"/>
        <w:rPr/>
      </w:pPr>
      <w:r>
        <w:rPr/>
        <w:t>* regime_tributario</w:t>
      </w:r>
    </w:p>
    <w:p>
      <w:pPr>
        <w:pStyle w:val="Normal"/>
        <w:bidi w:val="0"/>
        <w:jc w:val="left"/>
        <w:rPr/>
      </w:pPr>
      <w:r>
        <w:rPr/>
        <w:t>* codigo_obra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### 5.7 FISCAL_FILES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Armazenamento de arquivos fiscais.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Campos: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* id (PK)</w:t>
      </w:r>
    </w:p>
    <w:p>
      <w:pPr>
        <w:pStyle w:val="Normal"/>
        <w:bidi w:val="0"/>
        <w:jc w:val="left"/>
        <w:rPr/>
      </w:pPr>
      <w:r>
        <w:rPr/>
        <w:t>* document_id (FK)</w:t>
      </w:r>
    </w:p>
    <w:p>
      <w:pPr>
        <w:pStyle w:val="Normal"/>
        <w:bidi w:val="0"/>
        <w:jc w:val="left"/>
        <w:rPr/>
      </w:pPr>
      <w:r>
        <w:rPr/>
        <w:t>* tipo_arquivo (XML, PDF)</w:t>
      </w:r>
    </w:p>
    <w:p>
      <w:pPr>
        <w:pStyle w:val="Normal"/>
        <w:bidi w:val="0"/>
        <w:jc w:val="left"/>
        <w:rPr/>
      </w:pPr>
      <w:r>
        <w:rPr/>
        <w:t>* url_arquivo</w:t>
      </w:r>
    </w:p>
    <w:p>
      <w:pPr>
        <w:pStyle w:val="Normal"/>
        <w:bidi w:val="0"/>
        <w:jc w:val="left"/>
        <w:rPr/>
      </w:pPr>
      <w:r>
        <w:rPr/>
        <w:t>* hash</w:t>
      </w:r>
    </w:p>
    <w:p>
      <w:pPr>
        <w:pStyle w:val="Normal"/>
        <w:bidi w:val="0"/>
        <w:jc w:val="left"/>
        <w:rPr/>
      </w:pPr>
      <w:r>
        <w:rPr/>
        <w:t>* tamanho_bytes</w:t>
      </w:r>
    </w:p>
    <w:p>
      <w:pPr>
        <w:pStyle w:val="Normal"/>
        <w:bidi w:val="0"/>
        <w:jc w:val="left"/>
        <w:rPr/>
      </w:pPr>
      <w:r>
        <w:rPr/>
        <w:t>* created_at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 6. Camada de Adaptação (Adapters)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Cada tipo de documento deve passar por um adaptador: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Exemplo: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```</w:t>
      </w:r>
    </w:p>
    <w:p>
      <w:pPr>
        <w:pStyle w:val="Normal"/>
        <w:bidi w:val="0"/>
        <w:jc w:val="left"/>
        <w:rPr/>
      </w:pPr>
      <w:r>
        <w:rPr/>
        <w:t>NFe XML → Adapter NFe → Modelo Canônico</w:t>
      </w:r>
    </w:p>
    <w:p>
      <w:pPr>
        <w:pStyle w:val="Normal"/>
        <w:bidi w:val="0"/>
        <w:jc w:val="left"/>
        <w:rPr/>
      </w:pPr>
      <w:r>
        <w:rPr/>
        <w:t>NFSe XML → Adapter NFSe → Modelo Canônico</w:t>
      </w:r>
    </w:p>
    <w:p>
      <w:pPr>
        <w:pStyle w:val="Normal"/>
        <w:bidi w:val="0"/>
        <w:jc w:val="left"/>
        <w:rPr/>
      </w:pPr>
      <w:r>
        <w:rPr/>
        <w:t>```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Responsabilidade: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* Traduzir nomes diferentes</w:t>
      </w:r>
    </w:p>
    <w:p>
      <w:pPr>
        <w:pStyle w:val="Normal"/>
        <w:bidi w:val="0"/>
        <w:jc w:val="left"/>
        <w:rPr/>
      </w:pPr>
      <w:r>
        <w:rPr/>
        <w:t>* Padronizar conceitos</w:t>
      </w:r>
    </w:p>
    <w:p>
      <w:pPr>
        <w:pStyle w:val="Normal"/>
        <w:bidi w:val="0"/>
        <w:jc w:val="left"/>
        <w:rPr/>
      </w:pPr>
      <w:r>
        <w:rPr/>
        <w:t>* Garantir consistência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 7. Benefícios da Arquitetura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### ✔ Desacoplamento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Mudanças externas não impactam o banco.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### ✔ Escalabilidade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Suporte a múltiplos municípios e layouts.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### ✔ Relatórios unificados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Consulta única para NFe e NFSe.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### ✔ Flexibilidade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Novos campos sem alterar schema (metadata).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 8. Boas Práticas Avançadas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* Armazenar XML original (obrigatório)</w:t>
      </w:r>
    </w:p>
    <w:p>
      <w:pPr>
        <w:pStyle w:val="Normal"/>
        <w:bidi w:val="0"/>
        <w:jc w:val="left"/>
        <w:rPr/>
      </w:pPr>
      <w:r>
        <w:rPr/>
        <w:t>* Utilizar JSONB para payload bruto (PostgreSQL)</w:t>
      </w:r>
    </w:p>
    <w:p>
      <w:pPr>
        <w:pStyle w:val="Normal"/>
        <w:bidi w:val="0"/>
        <w:jc w:val="left"/>
        <w:rPr/>
      </w:pPr>
      <w:r>
        <w:rPr/>
        <w:t>* Versionar schema (schema_version)</w:t>
      </w:r>
    </w:p>
    <w:p>
      <w:pPr>
        <w:pStyle w:val="Normal"/>
        <w:bidi w:val="0"/>
        <w:jc w:val="left"/>
        <w:rPr/>
      </w:pPr>
      <w:r>
        <w:rPr/>
        <w:t>* Criar adapters por provedor NFSe</w:t>
      </w:r>
    </w:p>
    <w:p>
      <w:pPr>
        <w:pStyle w:val="Normal"/>
        <w:bidi w:val="0"/>
        <w:jc w:val="left"/>
        <w:rPr/>
      </w:pPr>
      <w:r>
        <w:rPr/>
        <w:t>* Implementar fila para processamento assíncrono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 9. Conclusão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 modelagem ideal para um SaaS fiscal deve: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* Não depender diretamente da SEFAZ</w:t>
      </w:r>
    </w:p>
    <w:p>
      <w:pPr>
        <w:pStyle w:val="Normal"/>
        <w:bidi w:val="0"/>
        <w:jc w:val="left"/>
        <w:rPr/>
      </w:pPr>
      <w:r>
        <w:rPr/>
        <w:t>* Utilizar um modelo canônico interno</w:t>
      </w:r>
    </w:p>
    <w:p>
      <w:pPr>
        <w:pStyle w:val="Normal"/>
        <w:bidi w:val="0"/>
        <w:jc w:val="left"/>
        <w:rPr/>
      </w:pPr>
      <w:r>
        <w:rPr/>
        <w:t>* Normalizar conceitos ao invés de nomes</w:t>
      </w:r>
    </w:p>
    <w:p>
      <w:pPr>
        <w:pStyle w:val="Normal"/>
        <w:bidi w:val="0"/>
        <w:jc w:val="left"/>
        <w:rPr/>
      </w:pPr>
      <w:r>
        <w:rPr/>
        <w:t>* Usar metadata para extensibilidade</w:t>
      </w:r>
    </w:p>
    <w:p>
      <w:pPr>
        <w:pStyle w:val="Normal"/>
        <w:bidi w:val="0"/>
        <w:jc w:val="left"/>
        <w:rPr/>
      </w:pPr>
      <w:r>
        <w:rPr/>
        <w:t>* Separar transformação de persistência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 10. Como gerar o PDF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### Opção 1 (rápido):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1. Copie este conteúdo</w:t>
      </w:r>
    </w:p>
    <w:p>
      <w:pPr>
        <w:pStyle w:val="Normal"/>
        <w:bidi w:val="0"/>
        <w:jc w:val="left"/>
        <w:rPr/>
      </w:pPr>
      <w:r>
        <w:rPr/>
        <w:t>2. Cole no Google Docs</w:t>
      </w:r>
    </w:p>
    <w:p>
      <w:pPr>
        <w:pStyle w:val="Normal"/>
        <w:bidi w:val="0"/>
        <w:jc w:val="left"/>
        <w:rPr/>
      </w:pPr>
      <w:r>
        <w:rPr/>
        <w:t>3. Arquivo → Fazer download → PDF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### Opção 2: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1. Cole no Word</w:t>
      </w:r>
    </w:p>
    <w:p>
      <w:pPr>
        <w:pStyle w:val="Normal"/>
        <w:bidi w:val="0"/>
        <w:jc w:val="left"/>
        <w:rPr/>
      </w:pPr>
      <w:r>
        <w:rPr/>
        <w:t>2. Arquivo → Salvar como → PDF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---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Se quiser, posso na próxima versão: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* adicionar **diagramas visuais (estilo draw.io)**</w:t>
      </w:r>
    </w:p>
    <w:p>
      <w:pPr>
        <w:pStyle w:val="Normal"/>
        <w:bidi w:val="0"/>
        <w:jc w:val="left"/>
        <w:rPr/>
      </w:pPr>
      <w:r>
        <w:rPr/>
        <w:t>* colocar **exemplo real de XML → banco**</w:t>
      </w:r>
    </w:p>
    <w:p>
      <w:pPr>
        <w:pStyle w:val="Normal"/>
        <w:bidi w:val="0"/>
        <w:jc w:val="left"/>
        <w:rPr/>
      </w:pPr>
      <w:r>
        <w:rPr/>
        <w:t>* ou montar **arquitetura completa com microsserviços**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Só falar 👍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Lohit Devanagari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ans CJK SC" w:cs="Lohit Devanagari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LibreOffice/7.5.9.2$Linux_X86_64 LibreOffice_project/50$Build-2</Application>
  <AppVersion>15.0000</AppVersion>
  <Pages>7</Pages>
  <Words>763</Words>
  <Characters>4075</Characters>
  <CharactersWithSpaces>4933</CharactersWithSpaces>
  <Paragraphs>213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2026-04-13T11:54:58Z</dcterms:created>
  <dc:creator/>
  <dc:description/>
  <dc:language>pt-BR</dc:language>
  <cp:lastModifiedBy/>
  <dcterms:modified xsi:type="dcterms:W3CDTF">2026-04-13T11:56:13Z</dcterms:modified>
  <cp:revision>1</cp:revision>
  <dc:subject/>
  <dc:title/>
</cp:coreProperties>
</file>